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5E6" w:rsidRPr="00636BB7" w:rsidRDefault="008A0852" w:rsidP="00636BB7">
      <w:pPr>
        <w:spacing w:after="0" w:line="240" w:lineRule="auto"/>
        <w:ind w:firstLine="709"/>
        <w:jc w:val="center"/>
        <w:rPr>
          <w:rFonts w:ascii="Times New Roman" w:hAnsi="Times New Roman" w:cs="Times New Roman"/>
          <w:sz w:val="24"/>
          <w:szCs w:val="24"/>
        </w:rPr>
      </w:pPr>
      <w:r w:rsidRPr="00636BB7">
        <w:rPr>
          <w:rFonts w:ascii="Times New Roman" w:hAnsi="Times New Roman" w:cs="Times New Roman"/>
          <w:sz w:val="24"/>
          <w:szCs w:val="24"/>
        </w:rPr>
        <w:t xml:space="preserve"> </w:t>
      </w:r>
      <w:r w:rsidR="00D32FEC" w:rsidRPr="00636BB7">
        <w:rPr>
          <w:rFonts w:ascii="Times New Roman" w:hAnsi="Times New Roman" w:cs="Times New Roman"/>
          <w:sz w:val="24"/>
          <w:szCs w:val="24"/>
        </w:rPr>
        <w:t>ТЕЗИСЫ ЛЕКЦИЙ</w:t>
      </w:r>
      <w:r w:rsidR="000733FA" w:rsidRPr="00636BB7">
        <w:rPr>
          <w:rFonts w:ascii="Times New Roman" w:hAnsi="Times New Roman" w:cs="Times New Roman"/>
          <w:sz w:val="24"/>
          <w:szCs w:val="24"/>
        </w:rPr>
        <w:t xml:space="preserve"> ПО ДИСЦИПЛИНЕ «СОВРЕМЕННЫЕ ТЕХНОЛОГИИ ПРОИЗВОДСТВА МОЛОКА И МЯСА»</w:t>
      </w:r>
    </w:p>
    <w:p w:rsidR="00D32FEC" w:rsidRPr="00636BB7" w:rsidRDefault="00D32FEC" w:rsidP="00636BB7">
      <w:pPr>
        <w:spacing w:after="0" w:line="240" w:lineRule="auto"/>
        <w:ind w:firstLine="709"/>
        <w:jc w:val="center"/>
        <w:rPr>
          <w:rFonts w:ascii="Times New Roman" w:hAnsi="Times New Roman" w:cs="Times New Roman"/>
          <w:sz w:val="24"/>
          <w:szCs w:val="24"/>
        </w:rPr>
      </w:pPr>
    </w:p>
    <w:p w:rsidR="00C8505A" w:rsidRPr="00636BB7" w:rsidRDefault="00C8505A" w:rsidP="00636BB7">
      <w:pPr>
        <w:pStyle w:val="1"/>
        <w:spacing w:before="0" w:beforeAutospacing="0" w:after="0" w:afterAutospacing="0"/>
        <w:ind w:firstLine="709"/>
        <w:rPr>
          <w:bCs w:val="0"/>
          <w:sz w:val="24"/>
          <w:szCs w:val="24"/>
        </w:rPr>
      </w:pPr>
      <w:r w:rsidRPr="00636BB7">
        <w:rPr>
          <w:sz w:val="24"/>
          <w:szCs w:val="24"/>
        </w:rPr>
        <w:t xml:space="preserve">Лекция 1 - </w:t>
      </w:r>
      <w:r w:rsidRPr="00636BB7">
        <w:rPr>
          <w:bCs w:val="0"/>
          <w:sz w:val="24"/>
          <w:szCs w:val="24"/>
        </w:rPr>
        <w:t>Физиологические основы образования и выделения молока</w:t>
      </w:r>
    </w:p>
    <w:p w:rsidR="00D32FEC" w:rsidRPr="00636BB7" w:rsidRDefault="00D32FEC" w:rsidP="00636BB7">
      <w:pPr>
        <w:pStyle w:val="1"/>
        <w:spacing w:before="0" w:beforeAutospacing="0" w:after="0" w:afterAutospacing="0"/>
        <w:ind w:firstLine="709"/>
        <w:rPr>
          <w:bCs w:val="0"/>
          <w:sz w:val="24"/>
          <w:szCs w:val="24"/>
        </w:rPr>
      </w:pPr>
    </w:p>
    <w:p w:rsidR="00C8505A" w:rsidRPr="00636BB7" w:rsidRDefault="00664C66" w:rsidP="00636BB7">
      <w:pPr>
        <w:spacing w:after="0" w:line="240" w:lineRule="auto"/>
        <w:ind w:firstLine="709"/>
        <w:jc w:val="both"/>
        <w:rPr>
          <w:rFonts w:ascii="Times New Roman" w:eastAsia="Times New Roman" w:hAnsi="Times New Roman" w:cs="Times New Roman"/>
          <w:sz w:val="24"/>
          <w:szCs w:val="24"/>
          <w:lang w:eastAsia="ru-RU"/>
        </w:rPr>
      </w:pPr>
      <w:hyperlink r:id="rId8" w:history="1"/>
      <w:r w:rsidR="00C8505A" w:rsidRPr="00636BB7">
        <w:rPr>
          <w:rFonts w:ascii="Times New Roman" w:eastAsia="Times New Roman" w:hAnsi="Times New Roman" w:cs="Times New Roman"/>
          <w:sz w:val="24"/>
          <w:szCs w:val="24"/>
          <w:lang w:eastAsia="ru-RU"/>
        </w:rPr>
        <w:t>Обеспечение населения страны высококаче</w:t>
      </w:r>
      <w:r w:rsidR="00C8505A" w:rsidRPr="00636BB7">
        <w:rPr>
          <w:rFonts w:ascii="Times New Roman" w:eastAsia="Times New Roman" w:hAnsi="Times New Roman" w:cs="Times New Roman"/>
          <w:sz w:val="24"/>
          <w:szCs w:val="24"/>
          <w:lang w:eastAsia="ru-RU"/>
        </w:rPr>
        <w:softHyphen/>
        <w:t>ственными молочными и мясными продуктами в достаточном количестве — </w:t>
      </w:r>
      <w:r w:rsidR="00C8505A" w:rsidRPr="00636BB7">
        <w:rPr>
          <w:rFonts w:ascii="Times New Roman" w:eastAsia="Times New Roman" w:hAnsi="Times New Roman" w:cs="Times New Roman"/>
          <w:i/>
          <w:iCs/>
          <w:sz w:val="24"/>
          <w:szCs w:val="24"/>
          <w:lang w:eastAsia="ru-RU"/>
        </w:rPr>
        <w:t>главная </w:t>
      </w:r>
      <w:r w:rsidR="00C8505A" w:rsidRPr="00636BB7">
        <w:rPr>
          <w:rFonts w:ascii="Times New Roman" w:eastAsia="Times New Roman" w:hAnsi="Times New Roman" w:cs="Times New Roman"/>
          <w:sz w:val="24"/>
          <w:szCs w:val="24"/>
          <w:lang w:eastAsia="ru-RU"/>
        </w:rPr>
        <w:t>задача, стоящая перед работниками агропромышленного комплекса. Причем молоко и молочные продукты были и оста</w:t>
      </w:r>
      <w:r w:rsidR="00C8505A" w:rsidRPr="00636BB7">
        <w:rPr>
          <w:rFonts w:ascii="Times New Roman" w:eastAsia="Times New Roman" w:hAnsi="Times New Roman" w:cs="Times New Roman"/>
          <w:sz w:val="24"/>
          <w:szCs w:val="24"/>
          <w:lang w:eastAsia="ru-RU"/>
        </w:rPr>
        <w:softHyphen/>
        <w:t>ются наиболее доступными для большей части на</w:t>
      </w:r>
      <w:r w:rsidR="00C8505A" w:rsidRPr="00636BB7">
        <w:rPr>
          <w:rFonts w:ascii="Times New Roman" w:eastAsia="Times New Roman" w:hAnsi="Times New Roman" w:cs="Times New Roman"/>
          <w:sz w:val="24"/>
          <w:szCs w:val="24"/>
          <w:lang w:eastAsia="ru-RU"/>
        </w:rPr>
        <w:softHyphen/>
        <w:t>селения. В связи с этим необходимо отдавать пред</w:t>
      </w:r>
      <w:r w:rsidR="00C8505A" w:rsidRPr="00636BB7">
        <w:rPr>
          <w:rFonts w:ascii="Times New Roman" w:eastAsia="Times New Roman" w:hAnsi="Times New Roman" w:cs="Times New Roman"/>
          <w:sz w:val="24"/>
          <w:szCs w:val="24"/>
          <w:lang w:eastAsia="ru-RU"/>
        </w:rPr>
        <w:softHyphen/>
        <w:t>почтение развитию молочного скотоводства.</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У крупного рогатого скота наиболее важной считается</w:t>
      </w:r>
      <w:r w:rsidR="00D32FEC" w:rsidRPr="00636BB7">
        <w:rPr>
          <w:rFonts w:ascii="Times New Roman" w:eastAsia="Times New Roman" w:hAnsi="Times New Roman" w:cs="Times New Roman"/>
          <w:sz w:val="24"/>
          <w:szCs w:val="24"/>
          <w:lang w:eastAsia="ru-RU"/>
        </w:rPr>
        <w:t xml:space="preserve"> </w:t>
      </w:r>
      <w:r w:rsidRPr="00636BB7">
        <w:rPr>
          <w:rFonts w:ascii="Times New Roman" w:eastAsia="Times New Roman" w:hAnsi="Times New Roman" w:cs="Times New Roman"/>
          <w:i/>
          <w:iCs/>
          <w:sz w:val="24"/>
          <w:szCs w:val="24"/>
          <w:lang w:eastAsia="ru-RU"/>
        </w:rPr>
        <w:t>молочная</w:t>
      </w:r>
      <w:r w:rsidR="00D32FEC" w:rsidRPr="00636BB7">
        <w:rPr>
          <w:rFonts w:ascii="Times New Roman" w:eastAsia="Times New Roman" w:hAnsi="Times New Roman" w:cs="Times New Roman"/>
          <w:i/>
          <w:iCs/>
          <w:sz w:val="24"/>
          <w:szCs w:val="24"/>
          <w:lang w:eastAsia="ru-RU"/>
        </w:rPr>
        <w:t xml:space="preserve"> </w:t>
      </w:r>
      <w:r w:rsidRPr="00636BB7">
        <w:rPr>
          <w:rFonts w:ascii="Times New Roman" w:eastAsia="Times New Roman" w:hAnsi="Times New Roman" w:cs="Times New Roman"/>
          <w:sz w:val="24"/>
          <w:szCs w:val="24"/>
          <w:lang w:eastAsia="ru-RU"/>
        </w:rPr>
        <w:t>продуктивность.</w:t>
      </w:r>
      <w:r w:rsidR="00D32FEC" w:rsidRPr="00636BB7">
        <w:rPr>
          <w:rFonts w:ascii="Times New Roman" w:eastAsia="Times New Roman" w:hAnsi="Times New Roman" w:cs="Times New Roman"/>
          <w:i/>
          <w:iCs/>
          <w:sz w:val="24"/>
          <w:szCs w:val="24"/>
          <w:lang w:eastAsia="ru-RU"/>
        </w:rPr>
        <w:t xml:space="preserve"> </w:t>
      </w:r>
      <w:r w:rsidRPr="00636BB7">
        <w:rPr>
          <w:rFonts w:ascii="Times New Roman" w:eastAsia="Times New Roman" w:hAnsi="Times New Roman" w:cs="Times New Roman"/>
          <w:sz w:val="24"/>
          <w:szCs w:val="24"/>
          <w:lang w:eastAsia="ru-RU"/>
        </w:rPr>
        <w:t>Она характеризуется количеством и качеством молока, получаемого от коровы за определенный промежуток времени.</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Знание особенностей развития молочной железы, факторов воздействия на этот процесс и умелое их использование в практической работе обеспечивают достижение хороших производственных показателей. В первую очередь это относится к организации интенсивного полноценного кормления животных для ремонта стада и подготовке нетелей к лактации. На развитие молочной железы влияет массаж вымени. Великий изобретатель США Эдисон сказал: «</w:t>
      </w:r>
      <w:r w:rsidRPr="00636BB7">
        <w:rPr>
          <w:rFonts w:ascii="Times New Roman" w:eastAsia="Times New Roman" w:hAnsi="Times New Roman" w:cs="Times New Roman"/>
          <w:b/>
          <w:bCs/>
          <w:sz w:val="24"/>
          <w:szCs w:val="24"/>
          <w:lang w:eastAsia="ru-RU"/>
        </w:rPr>
        <w:t>Молоко создано химиком, который выше нас</w:t>
      </w:r>
      <w:r w:rsidRPr="00636BB7">
        <w:rPr>
          <w:rFonts w:ascii="Times New Roman" w:eastAsia="Times New Roman" w:hAnsi="Times New Roman" w:cs="Times New Roman"/>
          <w:sz w:val="24"/>
          <w:szCs w:val="24"/>
          <w:lang w:eastAsia="ru-RU"/>
        </w:rPr>
        <w:t>»  и это действительно так. Механизм образования молока в молочной железе до сих пор точно не выяснен и ждет своих первооткрывателей. Вымя состоит из железистой и соединительной ткани.</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Время, в течение которого вырабатывается молоко, т. е. период от отела до момента прекращения выделения молока, называется лактационным периодом.</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Лактация</w:t>
      </w:r>
      <w:r w:rsidRPr="00636BB7">
        <w:rPr>
          <w:rFonts w:ascii="Times New Roman" w:eastAsia="Times New Roman" w:hAnsi="Times New Roman" w:cs="Times New Roman"/>
          <w:i/>
          <w:iCs/>
          <w:sz w:val="24"/>
          <w:szCs w:val="24"/>
          <w:lang w:eastAsia="ru-RU"/>
        </w:rPr>
        <w:t> — </w:t>
      </w:r>
      <w:r w:rsidRPr="00636BB7">
        <w:rPr>
          <w:rFonts w:ascii="Times New Roman" w:eastAsia="Times New Roman" w:hAnsi="Times New Roman" w:cs="Times New Roman"/>
          <w:sz w:val="24"/>
          <w:szCs w:val="24"/>
          <w:lang w:eastAsia="ru-RU"/>
        </w:rPr>
        <w:t>это процесс образования, накопления и выведения молока из молочных желез. Продолжительность лактационного периода у коров составляет 10 мес. (305 дней). Ежегодно от коровы надо получать по одному теленку.</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Образование молока – это сложный физиологический процесс. Альвеолярные клетки молочной железы секретируют составные части молока и выделяют его в просвет альвеол. Необходимые для этого вещества поступают к железе с кровью (вода, витамины, минеральные вещества, глюкоза, аминокислоты, кальций, фосфор). Эпителием альвеол синтезируется молочный сахар, казеин, молочный жир.</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Образование молока – лактация </w:t>
      </w:r>
      <w:r w:rsidRPr="00636BB7">
        <w:rPr>
          <w:rFonts w:ascii="Times New Roman" w:eastAsia="Times New Roman" w:hAnsi="Times New Roman" w:cs="Times New Roman"/>
          <w:i/>
          <w:iCs/>
          <w:sz w:val="24"/>
          <w:szCs w:val="24"/>
          <w:lang w:eastAsia="ru-RU"/>
        </w:rPr>
        <w:t>- </w:t>
      </w:r>
      <w:r w:rsidRPr="00636BB7">
        <w:rPr>
          <w:rFonts w:ascii="Times New Roman" w:eastAsia="Times New Roman" w:hAnsi="Times New Roman" w:cs="Times New Roman"/>
          <w:sz w:val="24"/>
          <w:szCs w:val="24"/>
          <w:lang w:eastAsia="ru-RU"/>
        </w:rPr>
        <w:t> начинается после отела, а завершается за несколько недель до последующего отела, когда происходит интенсивный рост следующего плода, наступает инволюция молочной железы(12-15 дней): альвеолярная ткань замещается жировой, размеры железы уменьшаются, и она перестает функционировать. Наступает сухостойный период. После инволюции железистая ткань вымени восстанавливается, и организм подготавливается к следующей лактации.</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Выведение молока. Молочная железа секретирует молоко непрерывно. Между доениями оно заполняет емкостную систему вымени: полость альвеол, выводные протоки, молочные каналы, молочные ходы и цистерну. По мере заполнения системы при давлении 40-50 </w:t>
      </w:r>
      <w:proofErr w:type="spellStart"/>
      <w:r w:rsidRPr="00636BB7">
        <w:rPr>
          <w:rFonts w:ascii="Times New Roman" w:eastAsia="Times New Roman" w:hAnsi="Times New Roman" w:cs="Times New Roman"/>
          <w:sz w:val="24"/>
          <w:szCs w:val="24"/>
          <w:lang w:eastAsia="ru-RU"/>
        </w:rPr>
        <w:t>ммрт</w:t>
      </w:r>
      <w:proofErr w:type="spellEnd"/>
      <w:r w:rsidRPr="00636BB7">
        <w:rPr>
          <w:rFonts w:ascii="Times New Roman" w:eastAsia="Times New Roman" w:hAnsi="Times New Roman" w:cs="Times New Roman"/>
          <w:sz w:val="24"/>
          <w:szCs w:val="24"/>
          <w:lang w:eastAsia="ru-RU"/>
        </w:rPr>
        <w:t>. ст., или 4-5 кПа начинает тормозиться молокообразование. Выделение молока – сложный рефлекс, включающий нервно-гормональные механизмы.</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Рефлекс молокоотдачи.</w:t>
      </w:r>
      <w:r w:rsidRPr="00636BB7">
        <w:rPr>
          <w:rFonts w:ascii="Times New Roman" w:eastAsia="Times New Roman" w:hAnsi="Times New Roman" w:cs="Times New Roman"/>
          <w:i/>
          <w:iCs/>
          <w:sz w:val="24"/>
          <w:szCs w:val="24"/>
          <w:lang w:eastAsia="ru-RU"/>
        </w:rPr>
        <w:t> </w:t>
      </w:r>
      <w:r w:rsidRPr="00636BB7">
        <w:rPr>
          <w:rFonts w:ascii="Times New Roman" w:eastAsia="Times New Roman" w:hAnsi="Times New Roman" w:cs="Times New Roman"/>
          <w:sz w:val="24"/>
          <w:szCs w:val="24"/>
          <w:lang w:eastAsia="ru-RU"/>
        </w:rPr>
        <w:t>В вымени имеются чувствительные нервные окончания. Раздражение их при доении, обмывании и массаже вызывает поток импульсов, поступающих в головной мозг  и доходящих до гипоталамуса. Гипоталамус стимулирует выделение задней долей гипофиза гормона окситоцина. С кровью окситоцин поступает в молочную железу и вызывает сокращение миоэпителиальных клеток, покрывающих альвеолы. Альвеолы сжимаются, происходит выжимание молока, которое поступает в молочную цистерну. Затем в молочные протоки и ходы. Окситоцин достигает вымени через 30-40 сек. после выделения из гипофиза и сохраняется в крови 5-7 мин.</w:t>
      </w:r>
      <w:proofErr w:type="gramStart"/>
      <w:r w:rsidRPr="00636BB7">
        <w:rPr>
          <w:rFonts w:ascii="Times New Roman" w:eastAsia="Times New Roman" w:hAnsi="Times New Roman" w:cs="Times New Roman"/>
          <w:sz w:val="24"/>
          <w:szCs w:val="24"/>
          <w:lang w:eastAsia="ru-RU"/>
        </w:rPr>
        <w:t>,</w:t>
      </w:r>
      <w:proofErr w:type="spellStart"/>
      <w:r w:rsidRPr="00636BB7">
        <w:rPr>
          <w:rFonts w:ascii="Times New Roman" w:eastAsia="Times New Roman" w:hAnsi="Times New Roman" w:cs="Times New Roman"/>
          <w:sz w:val="24"/>
          <w:szCs w:val="24"/>
          <w:lang w:eastAsia="ru-RU"/>
        </w:rPr>
        <w:t>т</w:t>
      </w:r>
      <w:proofErr w:type="gramEnd"/>
      <w:r w:rsidRPr="00636BB7">
        <w:rPr>
          <w:rFonts w:ascii="Times New Roman" w:eastAsia="Times New Roman" w:hAnsi="Times New Roman" w:cs="Times New Roman"/>
          <w:sz w:val="24"/>
          <w:szCs w:val="24"/>
          <w:lang w:eastAsia="ru-RU"/>
        </w:rPr>
        <w:t>.к</w:t>
      </w:r>
      <w:proofErr w:type="spellEnd"/>
      <w:r w:rsidRPr="00636BB7">
        <w:rPr>
          <w:rFonts w:ascii="Times New Roman" w:eastAsia="Times New Roman" w:hAnsi="Times New Roman" w:cs="Times New Roman"/>
          <w:sz w:val="24"/>
          <w:szCs w:val="24"/>
          <w:lang w:eastAsia="ru-RU"/>
        </w:rPr>
        <w:t>. он постепенно разрушается. Поэтому корова должна быть выдоена за это время.</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Грубое обращение с животными, шум могут испугать корову и вызвать выделение гормона адреналина. Тогда отдача молока прекращается т.к. происходит сжатие мышц молочных ходов, протоков и молоко не попадает в молочную цистерну.</w:t>
      </w:r>
    </w:p>
    <w:p w:rsidR="00D85558" w:rsidRPr="00636BB7" w:rsidRDefault="00D85558" w:rsidP="00636BB7">
      <w:pPr>
        <w:pStyle w:val="rtejustify"/>
        <w:shd w:val="clear" w:color="auto" w:fill="FFFFFF"/>
        <w:spacing w:before="0" w:beforeAutospacing="0" w:after="0" w:afterAutospacing="0"/>
        <w:ind w:firstLine="709"/>
        <w:jc w:val="both"/>
        <w:textAlignment w:val="baseline"/>
      </w:pPr>
      <w:r w:rsidRPr="00636BB7">
        <w:lastRenderedPageBreak/>
        <w:t>Молокообразование и молокоотдача — сложные биологические процессы, включающие работу молочной железы, центральной нервной и пищеварительной систем, органов кровообращения и желез внутренней секреции. Синтез молока является результатом жизнедеятельности всего организма. Питательные вещества, поступившие в кровь, а затем в молочную железу, подвергаются в ней существенной переработке. Молоко образуется в секреторных клетках альвеол вымени и эпителиальных клетках молочных ходов. Только вода, минеральные вещества, витамины, гормоны, ферменты и около 10 % белков переходят из крови в молоко без изменения, но благодаря сложному физиологическому процессу, а не просто фильтрации. Все остальные вещества синтезируются секреторными клетками молочной железы из компонентов, поступивших с кровью.</w:t>
      </w:r>
    </w:p>
    <w:p w:rsidR="00D85558" w:rsidRPr="00636BB7" w:rsidRDefault="00D85558" w:rsidP="00636BB7">
      <w:pPr>
        <w:pStyle w:val="rtejustify"/>
        <w:shd w:val="clear" w:color="auto" w:fill="FFFFFF"/>
        <w:spacing w:before="0" w:beforeAutospacing="0" w:after="0" w:afterAutospacing="0"/>
        <w:ind w:firstLine="709"/>
        <w:jc w:val="both"/>
        <w:textAlignment w:val="baseline"/>
      </w:pPr>
      <w:r w:rsidRPr="00636BB7">
        <w:t xml:space="preserve">Основными источниками образования молочного жира являются нейтральный жир, летучие жирные кислоты и </w:t>
      </w:r>
      <w:proofErr w:type="spellStart"/>
      <w:r w:rsidRPr="00636BB7">
        <w:t>фосфатиды</w:t>
      </w:r>
      <w:proofErr w:type="spellEnd"/>
      <w:r w:rsidRPr="00636BB7">
        <w:t xml:space="preserve"> плазмы крови, синтезируемые из жира кормов и из промежуточных продуктов распада белков. Предшественниками молочного жира являются также продукты брожения углеводов в </w:t>
      </w:r>
      <w:proofErr w:type="spellStart"/>
      <w:r w:rsidRPr="00636BB7">
        <w:t>преджелудках</w:t>
      </w:r>
      <w:proofErr w:type="spellEnd"/>
      <w:r w:rsidRPr="00636BB7">
        <w:t>. особенно уксусная кислота. Примерно 75 % молочного жира синтезируется в молочной железе. Лактоза также синтезируется в молочной железе из углеводов крови, находящихся в ней в свободном состоянии.</w:t>
      </w:r>
    </w:p>
    <w:p w:rsidR="00D85558" w:rsidRPr="00636BB7" w:rsidRDefault="00D85558" w:rsidP="00636BB7">
      <w:pPr>
        <w:pStyle w:val="rtejustify"/>
        <w:shd w:val="clear" w:color="auto" w:fill="FFFFFF"/>
        <w:spacing w:before="0" w:beforeAutospacing="0" w:after="0" w:afterAutospacing="0"/>
        <w:ind w:firstLine="709"/>
        <w:jc w:val="both"/>
        <w:textAlignment w:val="baseline"/>
      </w:pPr>
      <w:r w:rsidRPr="00636BB7">
        <w:t xml:space="preserve">Для образования 1 кг молока необходимо, чтобы через вымя прошло 400—500 л крови, или более 25 л за 1 мин. На единицу секреторной ткани молочная железа высокопродуктивных и </w:t>
      </w:r>
      <w:proofErr w:type="spellStart"/>
      <w:r w:rsidRPr="00636BB7">
        <w:t>низкопродуктивных</w:t>
      </w:r>
      <w:proofErr w:type="spellEnd"/>
      <w:r w:rsidRPr="00636BB7">
        <w:t xml:space="preserve"> коров продуцирует одинаковое количество молока. Образование молока в вымени </w:t>
      </w:r>
      <w:proofErr w:type="spellStart"/>
      <w:r w:rsidRPr="00636BB7">
        <w:t>лактирующих</w:t>
      </w:r>
      <w:proofErr w:type="spellEnd"/>
      <w:r w:rsidRPr="00636BB7">
        <w:t xml:space="preserve"> коров происходит непрерывно Наполнение полостей вымени молоком идет в следующей очередности: альвеолы, выводные протоки, более крупные протоки, молочные цистерны. Молоко накапливается в полости вымени до определенного увеличения </w:t>
      </w:r>
      <w:proofErr w:type="spellStart"/>
      <w:r w:rsidRPr="00636BB7">
        <w:t>внутривыменного</w:t>
      </w:r>
      <w:proofErr w:type="spellEnd"/>
      <w:r w:rsidRPr="00636BB7">
        <w:t xml:space="preserve"> давления. При наполнении вымени молоком и существенном увеличении </w:t>
      </w:r>
      <w:proofErr w:type="spellStart"/>
      <w:r w:rsidRPr="00636BB7">
        <w:t>внутривыменного</w:t>
      </w:r>
      <w:proofErr w:type="spellEnd"/>
      <w:r w:rsidRPr="00636BB7">
        <w:t xml:space="preserve"> давления кровеносные сосуды начинают сдавливаться, и снижается секреторная деятельность молочной железы. Обычно это бывает при заполнении емкостей вымени на 80 %.</w:t>
      </w:r>
    </w:p>
    <w:p w:rsidR="00D85558" w:rsidRPr="00636BB7" w:rsidRDefault="00D85558" w:rsidP="00636BB7">
      <w:pPr>
        <w:pStyle w:val="rtejustify"/>
        <w:shd w:val="clear" w:color="auto" w:fill="FFFFFF"/>
        <w:spacing w:before="0" w:beforeAutospacing="0" w:after="0" w:afterAutospacing="0"/>
        <w:ind w:firstLine="709"/>
        <w:jc w:val="both"/>
        <w:textAlignment w:val="baseline"/>
      </w:pPr>
      <w:r w:rsidRPr="00636BB7">
        <w:t>Поэтому для нормального процесса молокообразования необходимо достаточно объемное вымя и регулярное выведение молока из него. Если корову длительное время не доить (14—16 ч), то может начаться обратный процесс — всасывание компонентов молока из вымени (</w:t>
      </w:r>
      <w:proofErr w:type="spellStart"/>
      <w:r w:rsidRPr="00636BB7">
        <w:t>ресорбция</w:t>
      </w:r>
      <w:proofErr w:type="spellEnd"/>
      <w:r w:rsidRPr="00636BB7">
        <w:t xml:space="preserve">). Вымя коровы с удоем 4000—5000 кг за лактацию вмещает 15—17 кг молока. Молоко образуется главным образом в промежутках между доением со средней скоростью 0,6—1,5 л/ч. Доение коров с более короткими интервалами позволяет секретировать молоко с большой скоростью и давать более высокий суточный удой. Различают следующие фракции молока: альвеолярную, </w:t>
      </w:r>
      <w:proofErr w:type="spellStart"/>
      <w:r w:rsidRPr="00636BB7">
        <w:t>цистеную</w:t>
      </w:r>
      <w:proofErr w:type="spellEnd"/>
      <w:r w:rsidRPr="00636BB7">
        <w:t xml:space="preserve"> и остаточную. К моменту очередного доения основное количество молока (60—70 %) находится в альвеолах и мелких протоках и только 30—40 % — в цистернах вымени. После подготовки коров к доению в молочных цистернах находится 50—60 % молока.</w:t>
      </w:r>
    </w:p>
    <w:p w:rsidR="006A2083" w:rsidRPr="00636BB7" w:rsidRDefault="006A2083" w:rsidP="00636BB7">
      <w:pPr>
        <w:pStyle w:val="rtejustify"/>
        <w:shd w:val="clear" w:color="auto" w:fill="FFFFFF"/>
        <w:spacing w:before="0" w:beforeAutospacing="0" w:after="0" w:afterAutospacing="0"/>
        <w:ind w:firstLine="709"/>
        <w:jc w:val="both"/>
        <w:textAlignment w:val="baseline"/>
      </w:pPr>
      <w:r w:rsidRPr="00636BB7">
        <w:t>Выведение молока происходит в следующем порядке: из клеток железистого эпителия оно поступает в полости альвеол, из альвеол — в систему молочных протоков и молочных ходов, из молочных протоков и молочных ходов — в молочную цистерну, из молочной цистерны — в полость соска, из соска — в доильный аппарат.</w:t>
      </w:r>
    </w:p>
    <w:p w:rsidR="006A2083" w:rsidRPr="00636BB7" w:rsidRDefault="006A2083" w:rsidP="00636BB7">
      <w:pPr>
        <w:pStyle w:val="rtejustify"/>
        <w:shd w:val="clear" w:color="auto" w:fill="FFFFFF"/>
        <w:spacing w:before="0" w:beforeAutospacing="0" w:after="0" w:afterAutospacing="0"/>
        <w:ind w:firstLine="709"/>
        <w:jc w:val="both"/>
        <w:textAlignment w:val="baseline"/>
      </w:pPr>
      <w:r w:rsidRPr="00636BB7">
        <w:t xml:space="preserve">В регуляции молокоотдачи участвуют нервная система и гуморальные факторы (гормоны). В процессе молокоотдачи выделяют две фазы. Первая фаза — рефлекторная. При доении или сосании раздражаются рецепторы сосков. Возникающие при этом импульсы по центростремительным нервам поступают в центр молокоотдачи, который расположен в пояснично-крестцовом отделе спинного мозга, а оттуда по центробежным нервам импульсы поступают к молочной железе, сфинктер расслабляется, и облегчается выделение </w:t>
      </w:r>
      <w:proofErr w:type="spellStart"/>
      <w:r w:rsidRPr="00636BB7">
        <w:t>цистеральной</w:t>
      </w:r>
      <w:proofErr w:type="spellEnd"/>
      <w:r w:rsidRPr="00636BB7">
        <w:t xml:space="preserve"> порции молока. Одновременно возбуждение от сосков поступает через спинной мозг в головной, в кору больших полушарий, где расположен корковый отдел центра молокоотдачи. Отсюда возбуждение возвращается в спинной отдел центра молокоотдачи и далее в молочную железу, поддерживая сокращение </w:t>
      </w:r>
      <w:proofErr w:type="spellStart"/>
      <w:r w:rsidRPr="00636BB7">
        <w:t>миоэпителия</w:t>
      </w:r>
      <w:proofErr w:type="spellEnd"/>
      <w:r w:rsidRPr="00636BB7">
        <w:t xml:space="preserve"> молочных протоков, цистерн и расслабление сфинктеров.</w:t>
      </w:r>
    </w:p>
    <w:p w:rsidR="006A2083" w:rsidRPr="00636BB7" w:rsidRDefault="006A2083" w:rsidP="00636BB7">
      <w:pPr>
        <w:pStyle w:val="rtejustify"/>
        <w:shd w:val="clear" w:color="auto" w:fill="FFFFFF"/>
        <w:spacing w:before="0" w:beforeAutospacing="0" w:after="0" w:afterAutospacing="0"/>
        <w:ind w:firstLine="709"/>
        <w:jc w:val="both"/>
        <w:textAlignment w:val="baseline"/>
      </w:pPr>
      <w:r w:rsidRPr="00636BB7">
        <w:t xml:space="preserve">Вторая фаза — нейрогуморальная — наступает через 25—60 сек. от начала раздражения рецепторов, расположенных в коже, паренхиме вымени, сосках, особенно в зоне основания сосков. Подмывание, вытирание, массаж вымени и сдаивание первых струек раздражают </w:t>
      </w:r>
      <w:r w:rsidRPr="00636BB7">
        <w:lastRenderedPageBreak/>
        <w:t xml:space="preserve">рецепторы. Импульсы, возникшие при сосании или доении в рецепторах, по афферентным нервным путям передаются в центральную нервную систему, из которой раздражения по эфферентным нервным путям распространяются на молочную железу, и происходит секреция молока. </w:t>
      </w:r>
      <w:proofErr w:type="gramStart"/>
      <w:r w:rsidRPr="00636BB7">
        <w:t>В рефлекторную дугу включается гормон задней доли гипофиза — окситоцин, который, влияя на миоэпителий, вызывает сокращение альвеол и мелких молочных протоков.</w:t>
      </w:r>
      <w:proofErr w:type="gramEnd"/>
      <w:r w:rsidRPr="00636BB7">
        <w:t xml:space="preserve"> Окситоцин действует в организме в течение 4—6 мин, после чего рефлекс молокоотдачи прекращается. Поэтому коров следует доить быстро, чтобы уложиться вовремя, до разрушения окситоцина.</w:t>
      </w:r>
    </w:p>
    <w:p w:rsidR="006A2083" w:rsidRPr="00636BB7" w:rsidRDefault="006A2083" w:rsidP="00636BB7">
      <w:pPr>
        <w:pStyle w:val="rtejustify"/>
        <w:shd w:val="clear" w:color="auto" w:fill="FFFFFF"/>
        <w:spacing w:before="0" w:beforeAutospacing="0" w:after="0" w:afterAutospacing="0"/>
        <w:ind w:firstLine="709"/>
        <w:jc w:val="both"/>
        <w:textAlignment w:val="baseline"/>
      </w:pPr>
      <w:proofErr w:type="spellStart"/>
      <w:r w:rsidRPr="00636BB7">
        <w:t>Цистеральное</w:t>
      </w:r>
      <w:proofErr w:type="spellEnd"/>
      <w:r w:rsidRPr="00636BB7">
        <w:t xml:space="preserve"> молоко сравнительно легко извлечь, если преодолеть сопротивление сосковых каналов. Для выведения альвеолярного молока необходимо вызвать рефлекс молокоотдачи.</w:t>
      </w:r>
    </w:p>
    <w:p w:rsidR="006A2083" w:rsidRPr="00636BB7" w:rsidRDefault="006A2083" w:rsidP="00636BB7">
      <w:pPr>
        <w:pStyle w:val="rtejustify"/>
        <w:shd w:val="clear" w:color="auto" w:fill="FFFFFF"/>
        <w:spacing w:before="0" w:beforeAutospacing="0" w:after="0" w:afterAutospacing="0"/>
        <w:ind w:firstLine="709"/>
        <w:jc w:val="both"/>
        <w:textAlignment w:val="baseline"/>
      </w:pPr>
      <w:r w:rsidRPr="00636BB7">
        <w:t>Стрессовые ситуации (грубое обращение с коровой, непривычные шумы, незнакомые люди) пугают корову и вызывают выделение в кровь адреналина, под влиянием которого происходит сжатие мышц молочных ходов и прекращается попадание молока в молочную цистерну</w:t>
      </w:r>
      <w:proofErr w:type="gramStart"/>
      <w:r w:rsidRPr="00636BB7">
        <w:t>.</w:t>
      </w:r>
      <w:proofErr w:type="gramEnd"/>
      <w:r w:rsidRPr="00636BB7">
        <w:t xml:space="preserve"> </w:t>
      </w:r>
      <w:proofErr w:type="gramStart"/>
      <w:r w:rsidRPr="00636BB7">
        <w:t>а</w:t>
      </w:r>
      <w:proofErr w:type="gramEnd"/>
      <w:r w:rsidRPr="00636BB7">
        <w:t xml:space="preserve">дреналин вызывает сжатие сфинктера соска и расслабление </w:t>
      </w:r>
      <w:proofErr w:type="spellStart"/>
      <w:r w:rsidRPr="00636BB7">
        <w:t>миозпителиальных</w:t>
      </w:r>
      <w:proofErr w:type="spellEnd"/>
      <w:r w:rsidRPr="00636BB7">
        <w:t xml:space="preserve"> клеток альвеол, полностью угнетая рефлекс молокоотдачи.</w:t>
      </w:r>
    </w:p>
    <w:p w:rsidR="006A2083" w:rsidRPr="00636BB7" w:rsidRDefault="006A2083" w:rsidP="00636BB7">
      <w:pPr>
        <w:pStyle w:val="rtejustify"/>
        <w:shd w:val="clear" w:color="auto" w:fill="FFFFFF"/>
        <w:spacing w:before="0" w:beforeAutospacing="0" w:after="0" w:afterAutospacing="0"/>
        <w:ind w:firstLine="709"/>
        <w:jc w:val="both"/>
        <w:textAlignment w:val="baseline"/>
      </w:pPr>
      <w:r w:rsidRPr="00636BB7">
        <w:t xml:space="preserve">Все, что тормозит полную молокоотдачу (возбуждение, страх, боль), содействует увеличению количества </w:t>
      </w:r>
      <w:proofErr w:type="spellStart"/>
      <w:r w:rsidRPr="00636BB7">
        <w:t>невыдоенного</w:t>
      </w:r>
      <w:proofErr w:type="spellEnd"/>
      <w:r w:rsidRPr="00636BB7">
        <w:t xml:space="preserve"> молока, но это не остаточное молоко. У быстро выдаиваемых коров меньше </w:t>
      </w:r>
      <w:proofErr w:type="spellStart"/>
      <w:r w:rsidRPr="00636BB7">
        <w:t>невыдоенного</w:t>
      </w:r>
      <w:proofErr w:type="spellEnd"/>
      <w:r w:rsidRPr="00636BB7">
        <w:t xml:space="preserve"> молока, более полное опорожнение вымени, более высокий уровень молочной продуктивности за лактацию и жирности молока. Объясняется это тем, что рефлекс молокоотдачи длится 4—6 мин, а затем он быстро угасает и исчезает. Остаточное молоко — это молоко, которое остается в вымени после доения, его нельзя вывести обычным способом. Получить эту порцию молока можно только путем введения под кожу окситоцина. Оно составляет 15—20 % от выдоенного молока. В остаточном молоке содержится 25—35 % общего количества молочного жира. </w:t>
      </w:r>
      <w:proofErr w:type="gramStart"/>
      <w:r w:rsidRPr="00636BB7">
        <w:t xml:space="preserve">Жирность </w:t>
      </w:r>
      <w:proofErr w:type="spellStart"/>
      <w:r w:rsidRPr="00636BB7">
        <w:t>цистерального</w:t>
      </w:r>
      <w:proofErr w:type="spellEnd"/>
      <w:r w:rsidRPr="00636BB7">
        <w:t xml:space="preserve"> молока очень низкая — 0,7 %, а альвеолярного высокая — около 4,8 %.</w:t>
      </w:r>
      <w:proofErr w:type="gramEnd"/>
    </w:p>
    <w:p w:rsidR="00D85558" w:rsidRPr="00636BB7" w:rsidRDefault="00D85558" w:rsidP="00636BB7">
      <w:pPr>
        <w:spacing w:after="0" w:line="240" w:lineRule="auto"/>
        <w:ind w:firstLine="709"/>
        <w:rPr>
          <w:rFonts w:ascii="Times New Roman" w:hAnsi="Times New Roman" w:cs="Times New Roman"/>
          <w:sz w:val="24"/>
          <w:szCs w:val="24"/>
        </w:rPr>
      </w:pPr>
    </w:p>
    <w:p w:rsidR="003F24D0" w:rsidRPr="00636BB7" w:rsidRDefault="003F24D0" w:rsidP="00636BB7">
      <w:pPr>
        <w:spacing w:after="0" w:line="240" w:lineRule="auto"/>
        <w:ind w:firstLine="709"/>
        <w:rPr>
          <w:rFonts w:ascii="Times New Roman" w:hAnsi="Times New Roman" w:cs="Times New Roman"/>
          <w:sz w:val="24"/>
          <w:szCs w:val="24"/>
        </w:rPr>
      </w:pPr>
    </w:p>
    <w:p w:rsidR="003F24D0" w:rsidRPr="00636BB7" w:rsidRDefault="003F24D0" w:rsidP="00636BB7">
      <w:pPr>
        <w:pStyle w:val="1"/>
        <w:shd w:val="clear" w:color="auto" w:fill="FFFFFF"/>
        <w:spacing w:before="0" w:beforeAutospacing="0" w:after="0" w:afterAutospacing="0"/>
        <w:ind w:firstLine="709"/>
        <w:textAlignment w:val="baseline"/>
        <w:rPr>
          <w:bCs w:val="0"/>
          <w:sz w:val="24"/>
          <w:szCs w:val="24"/>
        </w:rPr>
      </w:pPr>
      <w:r w:rsidRPr="00636BB7">
        <w:rPr>
          <w:sz w:val="24"/>
          <w:szCs w:val="24"/>
        </w:rPr>
        <w:t xml:space="preserve">Лекция 2 - </w:t>
      </w:r>
      <w:r w:rsidR="00D32FEC" w:rsidRPr="00636BB7">
        <w:rPr>
          <w:bCs w:val="0"/>
          <w:sz w:val="24"/>
          <w:szCs w:val="24"/>
        </w:rPr>
        <w:t>Факторы, влияющие на состав и свойства молока</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636BB7">
        <w:rPr>
          <w:rFonts w:ascii="Times New Roman" w:eastAsia="Times New Roman" w:hAnsi="Times New Roman" w:cs="Times New Roman"/>
          <w:sz w:val="24"/>
          <w:szCs w:val="24"/>
          <w:lang w:eastAsia="ru-RU"/>
        </w:rPr>
        <w:t xml:space="preserve">На состав и свойства молока коров влияют индивидуальные особенности, порода, стадия лактации, возраст, состояние здоровья, продолжительность сухостойного периода, линька, течка, сезон года, смена погоды, качество кормов и уровень кормления, условия содержания, моцион, способ и частота доения, полнота </w:t>
      </w:r>
      <w:proofErr w:type="spellStart"/>
      <w:r w:rsidRPr="00636BB7">
        <w:rPr>
          <w:rFonts w:ascii="Times New Roman" w:eastAsia="Times New Roman" w:hAnsi="Times New Roman" w:cs="Times New Roman"/>
          <w:sz w:val="24"/>
          <w:szCs w:val="24"/>
          <w:lang w:eastAsia="ru-RU"/>
        </w:rPr>
        <w:t>выдаивания</w:t>
      </w:r>
      <w:proofErr w:type="spellEnd"/>
      <w:r w:rsidRPr="00636BB7">
        <w:rPr>
          <w:rFonts w:ascii="Times New Roman" w:eastAsia="Times New Roman" w:hAnsi="Times New Roman" w:cs="Times New Roman"/>
          <w:sz w:val="24"/>
          <w:szCs w:val="24"/>
          <w:lang w:eastAsia="ru-RU"/>
        </w:rPr>
        <w:t>, массаж вымени, квалификация операторов и др.</w:t>
      </w:r>
      <w:proofErr w:type="gramEnd"/>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Индивидуальные особенности коров. В одном и том же стаде, в одной и той же породе при одинаковых условиях кормления и содержания животные существенно отличаются по составу молока. Есть коровы, молоко которых характеризуется высоким содержанием белка и жира. Содержание жира в молоке коров может колебаться от 2 до 5 %, белка — от 2 до 4 %, кислотность — от 13 </w:t>
      </w:r>
      <w:proofErr w:type="gramStart"/>
      <w:r w:rsidRPr="00636BB7">
        <w:rPr>
          <w:rFonts w:ascii="Times New Roman" w:eastAsia="Times New Roman" w:hAnsi="Times New Roman" w:cs="Times New Roman"/>
          <w:sz w:val="24"/>
          <w:szCs w:val="24"/>
          <w:lang w:eastAsia="ru-RU"/>
        </w:rPr>
        <w:t>до</w:t>
      </w:r>
      <w:proofErr w:type="gramEnd"/>
      <w:r w:rsidRPr="00636BB7">
        <w:rPr>
          <w:rFonts w:ascii="Times New Roman" w:eastAsia="Times New Roman" w:hAnsi="Times New Roman" w:cs="Times New Roman"/>
          <w:sz w:val="24"/>
          <w:szCs w:val="24"/>
          <w:lang w:eastAsia="ru-RU"/>
        </w:rPr>
        <w:t xml:space="preserve"> 27 °Т.</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Порода. Наиболее высокое содержание белка и жира в молоке отмечено у коров джерсейской породы: соответственно 3,8—4,1 и 5—6 %, наиболее низкое у черно-пестрого скота Беларуси — 3,1—3,3 и 3,4—3,6 %. Молоко коров джерсейской породы характеризуется крупными размерами жировых шариков, которые наиболее пригодны для сбивания масла.</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Стадия лактации. Качество молока существенно изменяется три раза за лактацию: </w:t>
      </w:r>
      <w:proofErr w:type="gramStart"/>
      <w:r w:rsidRPr="00636BB7">
        <w:rPr>
          <w:rFonts w:ascii="Times New Roman" w:eastAsia="Times New Roman" w:hAnsi="Times New Roman" w:cs="Times New Roman"/>
          <w:sz w:val="24"/>
          <w:szCs w:val="24"/>
          <w:lang w:eastAsia="ru-RU"/>
        </w:rPr>
        <w:t>в первые</w:t>
      </w:r>
      <w:proofErr w:type="gramEnd"/>
      <w:r w:rsidRPr="00636BB7">
        <w:rPr>
          <w:rFonts w:ascii="Times New Roman" w:eastAsia="Times New Roman" w:hAnsi="Times New Roman" w:cs="Times New Roman"/>
          <w:sz w:val="24"/>
          <w:szCs w:val="24"/>
          <w:lang w:eastAsia="ru-RU"/>
        </w:rPr>
        <w:t xml:space="preserve"> 5—7 дней после отела, затем молоко имеет более постоянный состав и снова изменяется за 7—10 дней перед запуском. Молоко, полученное </w:t>
      </w:r>
      <w:proofErr w:type="gramStart"/>
      <w:r w:rsidRPr="00636BB7">
        <w:rPr>
          <w:rFonts w:ascii="Times New Roman" w:eastAsia="Times New Roman" w:hAnsi="Times New Roman" w:cs="Times New Roman"/>
          <w:sz w:val="24"/>
          <w:szCs w:val="24"/>
          <w:lang w:eastAsia="ru-RU"/>
        </w:rPr>
        <w:t>в первые</w:t>
      </w:r>
      <w:proofErr w:type="gramEnd"/>
      <w:r w:rsidRPr="00636BB7">
        <w:rPr>
          <w:rFonts w:ascii="Times New Roman" w:eastAsia="Times New Roman" w:hAnsi="Times New Roman" w:cs="Times New Roman"/>
          <w:sz w:val="24"/>
          <w:szCs w:val="24"/>
          <w:lang w:eastAsia="ru-RU"/>
        </w:rPr>
        <w:t xml:space="preserve"> 5—7 дней после отела, называют молозивом. По химическому, витаминному составу и биологическим свойствам оно существенно отличается от молока. В молозиве первого удоя количество белков достигает 16—22 %. В нем содержится альбуминов в 4—5 раз, глобулинов в 20—25, жира — в 1,5 раза больше, а молочного сахара — в 1,5—2,3 раза меньше, чем в молоке. Оно имеет вязкую консистенцию, интенсивную кремовую окраску, своеобразный солоноватый вкус, при нагревании белки его свертываются.</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Таблица. Химический состав молозива</w:t>
      </w:r>
      <w:proofErr w:type="gramStart"/>
      <w:r w:rsidRPr="00636BB7">
        <w:rPr>
          <w:rFonts w:ascii="Times New Roman" w:eastAsia="Times New Roman" w:hAnsi="Times New Roman" w:cs="Times New Roman"/>
          <w:sz w:val="24"/>
          <w:szCs w:val="24"/>
          <w:lang w:eastAsia="ru-RU"/>
        </w:rPr>
        <w:t xml:space="preserve"> (%)</w:t>
      </w:r>
      <w:proofErr w:type="gramEnd"/>
    </w:p>
    <w:tbl>
      <w:tblPr>
        <w:tblStyle w:val="a7"/>
        <w:tblW w:w="5000" w:type="pct"/>
        <w:tblLook w:val="04A0" w:firstRow="1" w:lastRow="0" w:firstColumn="1" w:lastColumn="0" w:noHBand="0" w:noVBand="1"/>
      </w:tblPr>
      <w:tblGrid>
        <w:gridCol w:w="2477"/>
        <w:gridCol w:w="1454"/>
        <w:gridCol w:w="997"/>
        <w:gridCol w:w="1784"/>
        <w:gridCol w:w="1091"/>
        <w:gridCol w:w="720"/>
        <w:gridCol w:w="1614"/>
      </w:tblGrid>
      <w:tr w:rsidR="00636BB7" w:rsidRPr="00636BB7" w:rsidTr="00D32FEC">
        <w:tc>
          <w:tcPr>
            <w:tcW w:w="122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Время после отела</w:t>
            </w:r>
          </w:p>
        </w:tc>
        <w:tc>
          <w:tcPr>
            <w:tcW w:w="71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Общее</w:t>
            </w:r>
          </w:p>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количество</w:t>
            </w:r>
          </w:p>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белка</w:t>
            </w:r>
          </w:p>
        </w:tc>
        <w:tc>
          <w:tcPr>
            <w:tcW w:w="49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Казеин</w:t>
            </w:r>
          </w:p>
        </w:tc>
        <w:tc>
          <w:tcPr>
            <w:tcW w:w="880"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Альбумин и глобулин</w:t>
            </w:r>
          </w:p>
        </w:tc>
        <w:tc>
          <w:tcPr>
            <w:tcW w:w="538"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Лактоза</w:t>
            </w:r>
          </w:p>
        </w:tc>
        <w:tc>
          <w:tcPr>
            <w:tcW w:w="355"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Жир</w:t>
            </w:r>
          </w:p>
        </w:tc>
        <w:tc>
          <w:tcPr>
            <w:tcW w:w="79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Кислотность (°Т)</w:t>
            </w:r>
          </w:p>
        </w:tc>
      </w:tr>
      <w:tr w:rsidR="00636BB7" w:rsidRPr="00636BB7" w:rsidTr="00D32FEC">
        <w:tc>
          <w:tcPr>
            <w:tcW w:w="122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Непосредственно после отела</w:t>
            </w:r>
          </w:p>
        </w:tc>
        <w:tc>
          <w:tcPr>
            <w:tcW w:w="71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20,0</w:t>
            </w:r>
          </w:p>
        </w:tc>
        <w:tc>
          <w:tcPr>
            <w:tcW w:w="49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5</w:t>
            </w:r>
          </w:p>
        </w:tc>
        <w:tc>
          <w:tcPr>
            <w:tcW w:w="880"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14,0</w:t>
            </w:r>
          </w:p>
        </w:tc>
        <w:tc>
          <w:tcPr>
            <w:tcW w:w="538"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3,2</w:t>
            </w:r>
          </w:p>
        </w:tc>
        <w:tc>
          <w:tcPr>
            <w:tcW w:w="355"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6,0</w:t>
            </w:r>
          </w:p>
        </w:tc>
        <w:tc>
          <w:tcPr>
            <w:tcW w:w="79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50</w:t>
            </w:r>
          </w:p>
        </w:tc>
      </w:tr>
      <w:tr w:rsidR="00636BB7" w:rsidRPr="00636BB7" w:rsidTr="00D32FEC">
        <w:tc>
          <w:tcPr>
            <w:tcW w:w="122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4 ч</w:t>
            </w:r>
          </w:p>
        </w:tc>
        <w:tc>
          <w:tcPr>
            <w:tcW w:w="71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12,0</w:t>
            </w:r>
          </w:p>
        </w:tc>
        <w:tc>
          <w:tcPr>
            <w:tcW w:w="49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4,1</w:t>
            </w:r>
          </w:p>
        </w:tc>
        <w:tc>
          <w:tcPr>
            <w:tcW w:w="880"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6.7</w:t>
            </w:r>
          </w:p>
        </w:tc>
        <w:tc>
          <w:tcPr>
            <w:tcW w:w="538"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3,0</w:t>
            </w:r>
          </w:p>
        </w:tc>
        <w:tc>
          <w:tcPr>
            <w:tcW w:w="355"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5,7</w:t>
            </w:r>
          </w:p>
        </w:tc>
        <w:tc>
          <w:tcPr>
            <w:tcW w:w="79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41</w:t>
            </w:r>
          </w:p>
        </w:tc>
      </w:tr>
      <w:tr w:rsidR="00636BB7" w:rsidRPr="00636BB7" w:rsidTr="00D32FEC">
        <w:tc>
          <w:tcPr>
            <w:tcW w:w="122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8ч</w:t>
            </w:r>
          </w:p>
        </w:tc>
        <w:tc>
          <w:tcPr>
            <w:tcW w:w="71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11,0</w:t>
            </w:r>
          </w:p>
        </w:tc>
        <w:tc>
          <w:tcPr>
            <w:tcW w:w="49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4,0</w:t>
            </w:r>
          </w:p>
        </w:tc>
        <w:tc>
          <w:tcPr>
            <w:tcW w:w="880"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6,5</w:t>
            </w:r>
          </w:p>
        </w:tc>
        <w:tc>
          <w:tcPr>
            <w:tcW w:w="538"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3,8</w:t>
            </w:r>
          </w:p>
        </w:tc>
        <w:tc>
          <w:tcPr>
            <w:tcW w:w="355"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5,4</w:t>
            </w:r>
          </w:p>
        </w:tc>
        <w:tc>
          <w:tcPr>
            <w:tcW w:w="79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35</w:t>
            </w:r>
          </w:p>
        </w:tc>
      </w:tr>
      <w:tr w:rsidR="00636BB7" w:rsidRPr="00636BB7" w:rsidTr="00D32FEC">
        <w:tc>
          <w:tcPr>
            <w:tcW w:w="122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12ч</w:t>
            </w:r>
          </w:p>
        </w:tc>
        <w:tc>
          <w:tcPr>
            <w:tcW w:w="71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10,4</w:t>
            </w:r>
          </w:p>
        </w:tc>
        <w:tc>
          <w:tcPr>
            <w:tcW w:w="49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3,9</w:t>
            </w:r>
          </w:p>
        </w:tc>
        <w:tc>
          <w:tcPr>
            <w:tcW w:w="880"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6,0</w:t>
            </w:r>
          </w:p>
        </w:tc>
        <w:tc>
          <w:tcPr>
            <w:tcW w:w="538"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3,5</w:t>
            </w:r>
          </w:p>
        </w:tc>
        <w:tc>
          <w:tcPr>
            <w:tcW w:w="355"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4,5</w:t>
            </w:r>
          </w:p>
        </w:tc>
        <w:tc>
          <w:tcPr>
            <w:tcW w:w="79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33</w:t>
            </w:r>
          </w:p>
        </w:tc>
      </w:tr>
      <w:tr w:rsidR="00636BB7" w:rsidRPr="00636BB7" w:rsidTr="00D32FEC">
        <w:tc>
          <w:tcPr>
            <w:tcW w:w="122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24 ч</w:t>
            </w:r>
          </w:p>
        </w:tc>
        <w:tc>
          <w:tcPr>
            <w:tcW w:w="71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6,0</w:t>
            </w:r>
          </w:p>
        </w:tc>
        <w:tc>
          <w:tcPr>
            <w:tcW w:w="49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3,3</w:t>
            </w:r>
          </w:p>
        </w:tc>
        <w:tc>
          <w:tcPr>
            <w:tcW w:w="880"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2,0</w:t>
            </w:r>
          </w:p>
        </w:tc>
        <w:tc>
          <w:tcPr>
            <w:tcW w:w="538"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3,8</w:t>
            </w:r>
          </w:p>
        </w:tc>
        <w:tc>
          <w:tcPr>
            <w:tcW w:w="355"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4,2</w:t>
            </w:r>
          </w:p>
        </w:tc>
        <w:tc>
          <w:tcPr>
            <w:tcW w:w="79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30</w:t>
            </w:r>
          </w:p>
        </w:tc>
      </w:tr>
      <w:tr w:rsidR="00636BB7" w:rsidRPr="00636BB7" w:rsidTr="00D32FEC">
        <w:tc>
          <w:tcPr>
            <w:tcW w:w="122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2 </w:t>
            </w:r>
            <w:proofErr w:type="spellStart"/>
            <w:r w:rsidRPr="00636BB7">
              <w:rPr>
                <w:rFonts w:ascii="Times New Roman" w:eastAsia="Times New Roman" w:hAnsi="Times New Roman" w:cs="Times New Roman"/>
                <w:sz w:val="24"/>
                <w:szCs w:val="24"/>
                <w:lang w:eastAsia="ru-RU"/>
              </w:rPr>
              <w:t>сут</w:t>
            </w:r>
            <w:proofErr w:type="spellEnd"/>
          </w:p>
        </w:tc>
        <w:tc>
          <w:tcPr>
            <w:tcW w:w="71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4,9</w:t>
            </w:r>
          </w:p>
        </w:tc>
        <w:tc>
          <w:tcPr>
            <w:tcW w:w="49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3,4</w:t>
            </w:r>
          </w:p>
        </w:tc>
        <w:tc>
          <w:tcPr>
            <w:tcW w:w="880"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1.1</w:t>
            </w:r>
          </w:p>
        </w:tc>
        <w:tc>
          <w:tcPr>
            <w:tcW w:w="538"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3,7</w:t>
            </w:r>
          </w:p>
        </w:tc>
        <w:tc>
          <w:tcPr>
            <w:tcW w:w="355"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3,9</w:t>
            </w:r>
          </w:p>
        </w:tc>
        <w:tc>
          <w:tcPr>
            <w:tcW w:w="79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29</w:t>
            </w:r>
          </w:p>
        </w:tc>
      </w:tr>
      <w:tr w:rsidR="00636BB7" w:rsidRPr="00636BB7" w:rsidTr="00D32FEC">
        <w:tc>
          <w:tcPr>
            <w:tcW w:w="122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10 </w:t>
            </w:r>
            <w:proofErr w:type="spellStart"/>
            <w:r w:rsidRPr="00636BB7">
              <w:rPr>
                <w:rFonts w:ascii="Times New Roman" w:eastAsia="Times New Roman" w:hAnsi="Times New Roman" w:cs="Times New Roman"/>
                <w:sz w:val="24"/>
                <w:szCs w:val="24"/>
                <w:lang w:eastAsia="ru-RU"/>
              </w:rPr>
              <w:t>сут</w:t>
            </w:r>
            <w:proofErr w:type="spellEnd"/>
          </w:p>
        </w:tc>
        <w:tc>
          <w:tcPr>
            <w:tcW w:w="71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3,6</w:t>
            </w:r>
          </w:p>
        </w:tc>
        <w:tc>
          <w:tcPr>
            <w:tcW w:w="49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2,7</w:t>
            </w:r>
          </w:p>
        </w:tc>
        <w:tc>
          <w:tcPr>
            <w:tcW w:w="880"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0,5</w:t>
            </w:r>
          </w:p>
        </w:tc>
        <w:tc>
          <w:tcPr>
            <w:tcW w:w="538"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4,8</w:t>
            </w:r>
          </w:p>
        </w:tc>
        <w:tc>
          <w:tcPr>
            <w:tcW w:w="355"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3,7</w:t>
            </w:r>
          </w:p>
        </w:tc>
        <w:tc>
          <w:tcPr>
            <w:tcW w:w="79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20</w:t>
            </w:r>
          </w:p>
        </w:tc>
      </w:tr>
    </w:tbl>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Количество белка в молоке в течение лактац</w:t>
      </w:r>
      <w:proofErr w:type="gramStart"/>
      <w:r w:rsidRPr="00636BB7">
        <w:rPr>
          <w:rFonts w:ascii="Times New Roman" w:eastAsia="Times New Roman" w:hAnsi="Times New Roman" w:cs="Times New Roman"/>
          <w:sz w:val="24"/>
          <w:szCs w:val="24"/>
          <w:lang w:eastAsia="ru-RU"/>
        </w:rPr>
        <w:t>ии у о</w:t>
      </w:r>
      <w:proofErr w:type="gramEnd"/>
      <w:r w:rsidRPr="00636BB7">
        <w:rPr>
          <w:rFonts w:ascii="Times New Roman" w:eastAsia="Times New Roman" w:hAnsi="Times New Roman" w:cs="Times New Roman"/>
          <w:sz w:val="24"/>
          <w:szCs w:val="24"/>
          <w:lang w:eastAsia="ru-RU"/>
        </w:rPr>
        <w:t>дних коров не изменяется, у других — возрастает. Содержание жира к шестому месяцу лактации постепенно снижается, а затем повышается. В последние дни лактации значительно возрастает содержание жира и белка в молоке, но понижается уровень лактозы и кислотность. Оно плохо свертывается под воздействием сычужного фермента. На вкус — горьковато-</w:t>
      </w:r>
      <w:proofErr w:type="spellStart"/>
      <w:r w:rsidRPr="00636BB7">
        <w:rPr>
          <w:rFonts w:ascii="Times New Roman" w:eastAsia="Times New Roman" w:hAnsi="Times New Roman" w:cs="Times New Roman"/>
          <w:sz w:val="24"/>
          <w:szCs w:val="24"/>
          <w:lang w:eastAsia="ru-RU"/>
        </w:rPr>
        <w:t>соленоватое</w:t>
      </w:r>
      <w:proofErr w:type="spellEnd"/>
      <w:r w:rsidRPr="00636BB7">
        <w:rPr>
          <w:rFonts w:ascii="Times New Roman" w:eastAsia="Times New Roman" w:hAnsi="Times New Roman" w:cs="Times New Roman"/>
          <w:sz w:val="24"/>
          <w:szCs w:val="24"/>
          <w:lang w:eastAsia="ru-RU"/>
        </w:rPr>
        <w:t>.</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Возраст коров. С возрастом коров жирность молока изменяется не слишком резко. Считают, что до пятого-шестого отелов содержание жира в молоке повышается, а затем в связи с уменьшением интенсивности процессов жирообразования его количество снижается. По витаминному составу молоко коров среднего и старшего возрастов лучше, чем молодых. Молоко коров среднего возраста обладает лучшими технологическими свойствами. Масло и сыр из него получаются более высокого качества.</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Состояние здоровья. Нарушение физиологических функций организма коровы отражается на составе и свойствах молока. При заболевании ящуром в молоке значительно повышается количество жира, кальция, фосфора и снижается содержание углеводов и белка. При заболевании желудочно-кишечного тракта в молоке уменьшается количество жира, белка, витаминов. У коров, больных туберкулезом, особенно в тяжелой форме, падает количество сухих веществ, жира, сахара, но повышается уровень белков в 2 раза за счет альбуминов и глобулинов. При любых формах маститов снижается уровень молочного сахара, жира (до 2,2 %), казеина, кальция, но возрастает содержание сывороточных белков. В молоке содержится повышенное количество лейкоцитов, бактерий, ферментов, особенно каталазы, снижаются титруемая кислотность и плотность. У сычужных сыров появляются плохой вкус, неприятный запах, пороки цвета и консистенции, а у некоторых образцов кефира и ацидофильного молока снижается кислотность на 8—9 °Т.</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Суточные изменения. Содержание жира в молоке в течение суток не обладает большой стабильностью. Часто у одной и той же коровы изо дня в день наблюдаются значительные колебания процента жира. Изменение жира на 0,5 % в течение одного дня является обычным явлением. В вечернем надое содержится жира в молоке в среднем на 0,7 %, а в дневном — на 0,3 % больше, чем в утреннем.</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Линька. В период линьки значительная часть питательных веществ затрачивается на рост волосяного покрова, снижается содержание жира и белка в молоке.</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Сезон года. В пастбищный период, особенно в первый месяц, содержание жира в молоке на 0,2—0,3 % ниже, чем зимой. Ь весенний период в молоке содержится больше сухих веществ, белка, молочного сахара, калия, натрия и каротина. По количеству жира и кальция более богатым бывает молоко осеннего периода, а по уровню витамина</w:t>
      </w:r>
      <w:proofErr w:type="gramStart"/>
      <w:r w:rsidRPr="00636BB7">
        <w:rPr>
          <w:rFonts w:ascii="Times New Roman" w:eastAsia="Times New Roman" w:hAnsi="Times New Roman" w:cs="Times New Roman"/>
          <w:sz w:val="24"/>
          <w:szCs w:val="24"/>
          <w:lang w:eastAsia="ru-RU"/>
        </w:rPr>
        <w:t xml:space="preserve"> А</w:t>
      </w:r>
      <w:proofErr w:type="gramEnd"/>
      <w:r w:rsidRPr="00636BB7">
        <w:rPr>
          <w:rFonts w:ascii="Times New Roman" w:eastAsia="Times New Roman" w:hAnsi="Times New Roman" w:cs="Times New Roman"/>
          <w:sz w:val="24"/>
          <w:szCs w:val="24"/>
          <w:lang w:eastAsia="ru-RU"/>
        </w:rPr>
        <w:t xml:space="preserve"> — молоко летнего сезона. Животные пастбищного содержания продуцируют молоко, более богатое по содержанию лактозы, фосфолипидов, витамина</w:t>
      </w:r>
      <w:proofErr w:type="gramStart"/>
      <w:r w:rsidRPr="00636BB7">
        <w:rPr>
          <w:rFonts w:ascii="Times New Roman" w:eastAsia="Times New Roman" w:hAnsi="Times New Roman" w:cs="Times New Roman"/>
          <w:sz w:val="24"/>
          <w:szCs w:val="24"/>
          <w:lang w:eastAsia="ru-RU"/>
        </w:rPr>
        <w:t xml:space="preserve"> А</w:t>
      </w:r>
      <w:proofErr w:type="gramEnd"/>
      <w:r w:rsidRPr="00636BB7">
        <w:rPr>
          <w:rFonts w:ascii="Times New Roman" w:eastAsia="Times New Roman" w:hAnsi="Times New Roman" w:cs="Times New Roman"/>
          <w:sz w:val="24"/>
          <w:szCs w:val="24"/>
          <w:lang w:eastAsia="ru-RU"/>
        </w:rPr>
        <w:t xml:space="preserve"> и каротина по сравнению с животными стойлового содержания. Максимальное количество </w:t>
      </w:r>
      <w:proofErr w:type="spellStart"/>
      <w:r w:rsidRPr="00636BB7">
        <w:rPr>
          <w:rFonts w:ascii="Times New Roman" w:eastAsia="Times New Roman" w:hAnsi="Times New Roman" w:cs="Times New Roman"/>
          <w:sz w:val="24"/>
          <w:szCs w:val="24"/>
          <w:lang w:eastAsia="ru-RU"/>
        </w:rPr>
        <w:t>полиненасышенных</w:t>
      </w:r>
      <w:proofErr w:type="spellEnd"/>
      <w:r w:rsidRPr="00636BB7">
        <w:rPr>
          <w:rFonts w:ascii="Times New Roman" w:eastAsia="Times New Roman" w:hAnsi="Times New Roman" w:cs="Times New Roman"/>
          <w:sz w:val="24"/>
          <w:szCs w:val="24"/>
          <w:lang w:eastAsia="ru-RU"/>
        </w:rPr>
        <w:t xml:space="preserve"> жирных кислот в молоке установлено в пастбищный период с мая по сентябрь.</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Условия содержания. Пои высокой относительной влажности воздуха (более 90 %) и высокой температуре (свыше 25 °С) содержание жира в молоке может снижаться на 0,2—0,4 %, а при низкой температуре оно может несколько повышаться. Колебания состава молока по сезонам года связаны с состоянием погоды и условиями кормления. Но при сбалансированном кормлении колебания состава молока менее существенные. Прогулки коров способствуют повышению содержания жира в молоке примерно на </w:t>
      </w:r>
      <w:r w:rsidR="00C926FE">
        <w:rPr>
          <w:rFonts w:ascii="Times New Roman" w:eastAsia="Times New Roman" w:hAnsi="Times New Roman" w:cs="Times New Roman"/>
          <w:sz w:val="24"/>
          <w:szCs w:val="24"/>
          <w:lang w:eastAsia="ru-RU"/>
        </w:rPr>
        <w:t>0,1</w:t>
      </w:r>
      <w:r w:rsidRPr="00636BB7">
        <w:rPr>
          <w:rFonts w:ascii="Times New Roman" w:eastAsia="Times New Roman" w:hAnsi="Times New Roman" w:cs="Times New Roman"/>
          <w:sz w:val="24"/>
          <w:szCs w:val="24"/>
          <w:lang w:eastAsia="ru-RU"/>
        </w:rPr>
        <w:t xml:space="preserve">% и снижению величины </w:t>
      </w:r>
      <w:proofErr w:type="spellStart"/>
      <w:r w:rsidRPr="00636BB7">
        <w:rPr>
          <w:rFonts w:ascii="Times New Roman" w:eastAsia="Times New Roman" w:hAnsi="Times New Roman" w:cs="Times New Roman"/>
          <w:sz w:val="24"/>
          <w:szCs w:val="24"/>
          <w:lang w:eastAsia="ru-RU"/>
        </w:rPr>
        <w:t>pH</w:t>
      </w:r>
      <w:proofErr w:type="spellEnd"/>
      <w:r w:rsidRPr="00636BB7">
        <w:rPr>
          <w:rFonts w:ascii="Times New Roman" w:eastAsia="Times New Roman" w:hAnsi="Times New Roman" w:cs="Times New Roman"/>
          <w:sz w:val="24"/>
          <w:szCs w:val="24"/>
          <w:lang w:eastAsia="ru-RU"/>
        </w:rPr>
        <w:t xml:space="preserve"> на 0,4—0,6 по сравнению с молоком коров, которые содержались в помещении.</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Технология доения. Молоко из вымени надо выдаивать полностью, так как в первых порциях надоенного молока содержится очень мало жира (менее 1 %), затем процент жира увеличивается и в последних порциях достигает максимальной величины (8—10 %), а количество белка снижается. Жировых шариков с большим диаметром в последних порциях секрета в два с лишним раза больше, чем в первых. Систематический массаж вымени позволяет увеличить содержание жира в молоке.</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Кормление. Сбалансированное протеиновое питание коров способно повышать уровень белка в молоке. При одностороннем обильном силосном типе кормления содержание белка в молоке снижается. Использование гранул в рационах увеличивает концентрацию белка в молоке.</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Полноценный рацион с большим количеством объемистых кормов, достаточным количеством протеина, жира и углеводов активизирует бродильные процессы, ускоряет образование низкомолекулярных жирных кислот и способствует повышению синтеза жира в молоке. Хронический недокорм ведет к снижению жира в молоке. Физико-механические свойства (степень измельчения) кормов влияют на характер липидного обмена и концентрацию жира в молоке. Измельченные и гранулированные корма приводят к депрессии жирообразования в молочной железе.</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Жира в рационе коров не должно быть менее 2 %, так как в этом случае снижается его содержание в молоке. Добавка жира (не более 5—7 %) в рационы с дефицитом жирных кислот способствует увеличению количества жира в молоке. </w:t>
      </w:r>
      <w:proofErr w:type="spellStart"/>
      <w:r w:rsidRPr="00636BB7">
        <w:rPr>
          <w:rFonts w:ascii="Times New Roman" w:eastAsia="Times New Roman" w:hAnsi="Times New Roman" w:cs="Times New Roman"/>
          <w:sz w:val="24"/>
          <w:szCs w:val="24"/>
          <w:lang w:eastAsia="ru-RU"/>
        </w:rPr>
        <w:t>Подсолнечниковый</w:t>
      </w:r>
      <w:proofErr w:type="spellEnd"/>
      <w:r w:rsidRPr="00636BB7">
        <w:rPr>
          <w:rFonts w:ascii="Times New Roman" w:eastAsia="Times New Roman" w:hAnsi="Times New Roman" w:cs="Times New Roman"/>
          <w:sz w:val="24"/>
          <w:szCs w:val="24"/>
          <w:lang w:eastAsia="ru-RU"/>
        </w:rPr>
        <w:t xml:space="preserve">, </w:t>
      </w:r>
      <w:proofErr w:type="gramStart"/>
      <w:r w:rsidRPr="00636BB7">
        <w:rPr>
          <w:rFonts w:ascii="Times New Roman" w:eastAsia="Times New Roman" w:hAnsi="Times New Roman" w:cs="Times New Roman"/>
          <w:sz w:val="24"/>
          <w:szCs w:val="24"/>
          <w:lang w:eastAsia="ru-RU"/>
        </w:rPr>
        <w:t>хлопчатниковый</w:t>
      </w:r>
      <w:proofErr w:type="gramEnd"/>
      <w:r w:rsidRPr="00636BB7">
        <w:rPr>
          <w:rFonts w:ascii="Times New Roman" w:eastAsia="Times New Roman" w:hAnsi="Times New Roman" w:cs="Times New Roman"/>
          <w:sz w:val="24"/>
          <w:szCs w:val="24"/>
          <w:lang w:eastAsia="ru-RU"/>
        </w:rPr>
        <w:t xml:space="preserve"> и льняной жмыхи повышают, а рапсовый снижает содержание жира в молоке. Капустный лист, турнепс, жом снижают, а кормовая свекла способствует повышению жирности молока. Благотворно влияет на образование жира оптимальное содержание в рационах кальция, фосфора, йода, цинка, кобальта, натрия, витамина Е. Если коровы не получают поваренную соль, то жирность молока снижается на 0,3 %.</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При избыточном внесении азотных удобрений на пастбищах резко возрастает в молоке содержание мочевины, сывороточных белков, некоторых аминокислот, но ухудшаются условия для развития молочнокислых бактерий.</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Молоко других видов животных. Из молока животных всех видов только состав козьего молока приближается к </w:t>
      </w:r>
      <w:proofErr w:type="gramStart"/>
      <w:r w:rsidRPr="00636BB7">
        <w:rPr>
          <w:rFonts w:ascii="Times New Roman" w:eastAsia="Times New Roman" w:hAnsi="Times New Roman" w:cs="Times New Roman"/>
          <w:sz w:val="24"/>
          <w:szCs w:val="24"/>
          <w:lang w:eastAsia="ru-RU"/>
        </w:rPr>
        <w:t>коровьему</w:t>
      </w:r>
      <w:proofErr w:type="gramEnd"/>
      <w:r w:rsidRPr="00636BB7">
        <w:rPr>
          <w:rFonts w:ascii="Times New Roman" w:eastAsia="Times New Roman" w:hAnsi="Times New Roman" w:cs="Times New Roman"/>
          <w:sz w:val="24"/>
          <w:szCs w:val="24"/>
          <w:lang w:eastAsia="ru-RU"/>
        </w:rPr>
        <w:t xml:space="preserve">. В нем содержится в среднем сухого вещества 13,2 %, в том числе жира — 4,3 %, общего белка — 3,5, молочного сахара — 4,8 %. Жировые шарики молока коз значительно мельче, чем молока коров. Молочный жир их легче усваивается желудочно-кишечным трактом. В молоке овец содержится значительно больше сухого вещества (18,9 %) за счет повышенной концентрации жира (7,0 %) и общего белка (5,8 %). В молоке кобылиц самое низкое содержание сухих веществ (10,0 %), жира (1,5 %), общего белка (2,0 %), минеральных веществ (0,3 %), но </w:t>
      </w:r>
      <w:proofErr w:type="gramStart"/>
      <w:r w:rsidRPr="00636BB7">
        <w:rPr>
          <w:rFonts w:ascii="Times New Roman" w:eastAsia="Times New Roman" w:hAnsi="Times New Roman" w:cs="Times New Roman"/>
          <w:sz w:val="24"/>
          <w:szCs w:val="24"/>
          <w:lang w:eastAsia="ru-RU"/>
        </w:rPr>
        <w:t>много молочного</w:t>
      </w:r>
      <w:proofErr w:type="gramEnd"/>
      <w:r w:rsidRPr="00636BB7">
        <w:rPr>
          <w:rFonts w:ascii="Times New Roman" w:eastAsia="Times New Roman" w:hAnsi="Times New Roman" w:cs="Times New Roman"/>
          <w:sz w:val="24"/>
          <w:szCs w:val="24"/>
          <w:lang w:eastAsia="ru-RU"/>
        </w:rPr>
        <w:t xml:space="preserve"> сахара (6,2 %), соотношение казеина и альбумина равно 1:1, в коровьем молоке — 5:1. Молоко кобылиц характеризуется повышенной биологической ценностью, обладает мощными бактерицидными и лечебными свойствами.</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bookmarkStart w:id="0" w:name="_GoBack"/>
      <w:r w:rsidRPr="00636BB7">
        <w:rPr>
          <w:rFonts w:ascii="Times New Roman" w:eastAsia="Times New Roman" w:hAnsi="Times New Roman" w:cs="Times New Roman"/>
          <w:sz w:val="24"/>
          <w:szCs w:val="24"/>
          <w:lang w:eastAsia="ru-RU"/>
        </w:rPr>
        <w:t xml:space="preserve">Технологические факторы. При прохождении молока по молокопроводу доильных установок протяженностью 30— 60 м под воздействием липазы увеличивается содержание свободных жирных кислот. При длительном хранении сырого охлажденного молока может произойти </w:t>
      </w:r>
      <w:proofErr w:type="gramStart"/>
      <w:r w:rsidRPr="00636BB7">
        <w:rPr>
          <w:rFonts w:ascii="Times New Roman" w:eastAsia="Times New Roman" w:hAnsi="Times New Roman" w:cs="Times New Roman"/>
          <w:sz w:val="24"/>
          <w:szCs w:val="24"/>
          <w:lang w:eastAsia="ru-RU"/>
        </w:rPr>
        <w:t>частичный</w:t>
      </w:r>
      <w:proofErr w:type="gramEnd"/>
      <w:r w:rsidRPr="00636BB7">
        <w:rPr>
          <w:rFonts w:ascii="Times New Roman" w:eastAsia="Times New Roman" w:hAnsi="Times New Roman" w:cs="Times New Roman"/>
          <w:sz w:val="24"/>
          <w:szCs w:val="24"/>
          <w:lang w:eastAsia="ru-RU"/>
        </w:rPr>
        <w:t xml:space="preserve"> </w:t>
      </w:r>
      <w:proofErr w:type="spellStart"/>
      <w:r w:rsidRPr="00636BB7">
        <w:rPr>
          <w:rFonts w:ascii="Times New Roman" w:eastAsia="Times New Roman" w:hAnsi="Times New Roman" w:cs="Times New Roman"/>
          <w:sz w:val="24"/>
          <w:szCs w:val="24"/>
          <w:lang w:eastAsia="ru-RU"/>
        </w:rPr>
        <w:t>протеолиз</w:t>
      </w:r>
      <w:proofErr w:type="spellEnd"/>
      <w:r w:rsidRPr="00636BB7">
        <w:rPr>
          <w:rFonts w:ascii="Times New Roman" w:eastAsia="Times New Roman" w:hAnsi="Times New Roman" w:cs="Times New Roman"/>
          <w:sz w:val="24"/>
          <w:szCs w:val="24"/>
          <w:lang w:eastAsia="ru-RU"/>
        </w:rPr>
        <w:t xml:space="preserve"> белков молока под воздействием </w:t>
      </w:r>
      <w:proofErr w:type="spellStart"/>
      <w:r w:rsidRPr="00636BB7">
        <w:rPr>
          <w:rFonts w:ascii="Times New Roman" w:eastAsia="Times New Roman" w:hAnsi="Times New Roman" w:cs="Times New Roman"/>
          <w:sz w:val="24"/>
          <w:szCs w:val="24"/>
          <w:lang w:eastAsia="ru-RU"/>
        </w:rPr>
        <w:t>нативных</w:t>
      </w:r>
      <w:proofErr w:type="spellEnd"/>
      <w:r w:rsidRPr="00636BB7">
        <w:rPr>
          <w:rFonts w:ascii="Times New Roman" w:eastAsia="Times New Roman" w:hAnsi="Times New Roman" w:cs="Times New Roman"/>
          <w:sz w:val="24"/>
          <w:szCs w:val="24"/>
          <w:lang w:eastAsia="ru-RU"/>
        </w:rPr>
        <w:t xml:space="preserve"> и бактериальных </w:t>
      </w:r>
      <w:proofErr w:type="spellStart"/>
      <w:r w:rsidRPr="00636BB7">
        <w:rPr>
          <w:rFonts w:ascii="Times New Roman" w:eastAsia="Times New Roman" w:hAnsi="Times New Roman" w:cs="Times New Roman"/>
          <w:sz w:val="24"/>
          <w:szCs w:val="24"/>
          <w:lang w:eastAsia="ru-RU"/>
        </w:rPr>
        <w:t>протеиназ</w:t>
      </w:r>
      <w:proofErr w:type="spellEnd"/>
      <w:r w:rsidRPr="00636BB7">
        <w:rPr>
          <w:rFonts w:ascii="Times New Roman" w:eastAsia="Times New Roman" w:hAnsi="Times New Roman" w:cs="Times New Roman"/>
          <w:sz w:val="24"/>
          <w:szCs w:val="24"/>
          <w:lang w:eastAsia="ru-RU"/>
        </w:rPr>
        <w:t>. В течение 2 суток хранения содержание витамина</w:t>
      </w:r>
      <w:proofErr w:type="gramStart"/>
      <w:r w:rsidRPr="00636BB7">
        <w:rPr>
          <w:rFonts w:ascii="Times New Roman" w:eastAsia="Times New Roman" w:hAnsi="Times New Roman" w:cs="Times New Roman"/>
          <w:sz w:val="24"/>
          <w:szCs w:val="24"/>
          <w:lang w:eastAsia="ru-RU"/>
        </w:rPr>
        <w:t xml:space="preserve"> С</w:t>
      </w:r>
      <w:proofErr w:type="gramEnd"/>
      <w:r w:rsidRPr="00636BB7">
        <w:rPr>
          <w:rFonts w:ascii="Times New Roman" w:eastAsia="Times New Roman" w:hAnsi="Times New Roman" w:cs="Times New Roman"/>
          <w:sz w:val="24"/>
          <w:szCs w:val="24"/>
          <w:lang w:eastAsia="ru-RU"/>
        </w:rPr>
        <w:t xml:space="preserve"> снижается на 18—25 %, а при хранении в течение 3 суток — на 60—70 %. Прямой солнечный свет за 10 мин разрушает до 70 %, а за 60 мин — 100 % витамина С пастеризованного молока, если оно находится в стеклянных бутылках. Под действием света и в присутствии кислорода изменяются белки и появляются посторонние привкусы.</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При охлаждении молока жировая фаза кристаллизуется, появляется свободный жир, происходит слияние жировых шариков и образование жировых капель. Степень окисления свободного жира в 6—7 раз выше, чем </w:t>
      </w:r>
      <w:proofErr w:type="spellStart"/>
      <w:r w:rsidRPr="00636BB7">
        <w:rPr>
          <w:rFonts w:ascii="Times New Roman" w:eastAsia="Times New Roman" w:hAnsi="Times New Roman" w:cs="Times New Roman"/>
          <w:sz w:val="24"/>
          <w:szCs w:val="24"/>
          <w:lang w:eastAsia="ru-RU"/>
        </w:rPr>
        <w:t>нативного</w:t>
      </w:r>
      <w:proofErr w:type="spellEnd"/>
      <w:r w:rsidRPr="00636BB7">
        <w:rPr>
          <w:rFonts w:ascii="Times New Roman" w:eastAsia="Times New Roman" w:hAnsi="Times New Roman" w:cs="Times New Roman"/>
          <w:sz w:val="24"/>
          <w:szCs w:val="24"/>
          <w:lang w:eastAsia="ru-RU"/>
        </w:rPr>
        <w:t>. При транспортировании, хранении и переливании охлажденного молока может происходить гидролиз жира под воздействием активной и бактериальной липаз.</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При нагревании наиболее глубоким изменениям подвергаются сывороточные белки — ухудшается их свертываемость, появляется привкус кипячения, наблюдается потеря растворимых белков и уменьшение степени гидратации. Способность к отстаиванию сливок </w:t>
      </w:r>
      <w:r w:rsidRPr="00636BB7">
        <w:rPr>
          <w:rFonts w:ascii="Times New Roman" w:eastAsia="Times New Roman" w:hAnsi="Times New Roman" w:cs="Times New Roman"/>
          <w:sz w:val="24"/>
          <w:szCs w:val="24"/>
          <w:lang w:eastAsia="ru-RU"/>
        </w:rPr>
        <w:lastRenderedPageBreak/>
        <w:t>усиливается при нагревании молока до 62</w:t>
      </w:r>
      <w:proofErr w:type="gramStart"/>
      <w:r w:rsidRPr="00636BB7">
        <w:rPr>
          <w:rFonts w:ascii="Times New Roman" w:eastAsia="Times New Roman" w:hAnsi="Times New Roman" w:cs="Times New Roman"/>
          <w:sz w:val="24"/>
          <w:szCs w:val="24"/>
          <w:lang w:eastAsia="ru-RU"/>
        </w:rPr>
        <w:t xml:space="preserve"> °С</w:t>
      </w:r>
      <w:proofErr w:type="gramEnd"/>
      <w:r w:rsidRPr="00636BB7">
        <w:rPr>
          <w:rFonts w:ascii="Times New Roman" w:eastAsia="Times New Roman" w:hAnsi="Times New Roman" w:cs="Times New Roman"/>
          <w:sz w:val="24"/>
          <w:szCs w:val="24"/>
          <w:lang w:eastAsia="ru-RU"/>
        </w:rPr>
        <w:t>, а при дальнейшем повышении температуры она ослабевает. Лактоза при нагревании молока до температуры более 100</w:t>
      </w:r>
      <w:proofErr w:type="gramStart"/>
      <w:r w:rsidRPr="00636BB7">
        <w:rPr>
          <w:rFonts w:ascii="Times New Roman" w:eastAsia="Times New Roman" w:hAnsi="Times New Roman" w:cs="Times New Roman"/>
          <w:sz w:val="24"/>
          <w:szCs w:val="24"/>
          <w:lang w:eastAsia="ru-RU"/>
        </w:rPr>
        <w:t xml:space="preserve"> °С</w:t>
      </w:r>
      <w:proofErr w:type="gramEnd"/>
      <w:r w:rsidRPr="00636BB7">
        <w:rPr>
          <w:rFonts w:ascii="Times New Roman" w:eastAsia="Times New Roman" w:hAnsi="Times New Roman" w:cs="Times New Roman"/>
          <w:sz w:val="24"/>
          <w:szCs w:val="24"/>
          <w:lang w:eastAsia="ru-RU"/>
        </w:rPr>
        <w:t xml:space="preserve"> разрушается, и образуется молочная и уксусная кислоты.</w:t>
      </w:r>
    </w:p>
    <w:bookmarkEnd w:id="0"/>
    <w:p w:rsidR="00495320" w:rsidRPr="00636BB7" w:rsidRDefault="00495320" w:rsidP="00636BB7">
      <w:pPr>
        <w:shd w:val="clear" w:color="auto" w:fill="FFFFFF"/>
        <w:spacing w:after="0" w:line="240" w:lineRule="auto"/>
        <w:ind w:firstLine="709"/>
        <w:textAlignment w:val="baseline"/>
        <w:outlineLvl w:val="0"/>
        <w:rPr>
          <w:rFonts w:ascii="Times New Roman" w:eastAsia="Times New Roman" w:hAnsi="Times New Roman" w:cs="Times New Roman"/>
          <w:kern w:val="36"/>
          <w:sz w:val="24"/>
          <w:szCs w:val="24"/>
          <w:lang w:eastAsia="ru-RU"/>
        </w:rPr>
      </w:pPr>
      <w:r w:rsidRPr="00636BB7">
        <w:rPr>
          <w:rFonts w:ascii="Times New Roman" w:eastAsia="Times New Roman" w:hAnsi="Times New Roman" w:cs="Times New Roman"/>
          <w:kern w:val="36"/>
          <w:sz w:val="24"/>
          <w:szCs w:val="24"/>
          <w:lang w:eastAsia="ru-RU"/>
        </w:rPr>
        <w:t>ПОЛУЧЕНИЕ ДОБРОКАЧЕСТВЕННОГО МОЛОКА</w:t>
      </w:r>
    </w:p>
    <w:p w:rsidR="00495320" w:rsidRPr="00636BB7" w:rsidRDefault="0049532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Доброкачественным считают молоко, имеющее высокие пищевые, биологические, технологические, санитарно-гигиенические свойства, соответствующее техническим условиям, принятым в республике. Молоко высокого качества можно получить только от здоровых коров при условии их полноценного кормления правильного содержания, соблюдения правил доения, первичной обработки молока, ухода за доильными установками и оборудованием. Только в железистой ткани вымени здоровой коровы микроорганизмы отсутствуют, а в молочной цистерне и в сосковом канале имеется их небольшое количество.</w:t>
      </w:r>
    </w:p>
    <w:p w:rsidR="00495320" w:rsidRPr="00636BB7" w:rsidRDefault="0049532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Через молоко распространяются такие болезни, как бруцеллез, туберкулез, ящур, сибирская язва, паратиф, дизентерия, брюшной тиф и др. Токсины болезнетворных бактерий не разрушаются при обработке и очень опасны для людей. При высоком содержании микрофлоры в молоке из него нельзя получить высококачественные продукты питания. Микроорганизмы сырого молока условно можно разделить на три группы: полезные для здоровья человека и животных (молочнокислые); вредные для здоровья человека и животных (возбудители заболеваний); ухудшающие гигиенические свойства молока (</w:t>
      </w:r>
      <w:proofErr w:type="spellStart"/>
      <w:r w:rsidRPr="00636BB7">
        <w:rPr>
          <w:rFonts w:ascii="Times New Roman" w:eastAsia="Times New Roman" w:hAnsi="Times New Roman" w:cs="Times New Roman"/>
          <w:sz w:val="24"/>
          <w:szCs w:val="24"/>
          <w:lang w:eastAsia="ru-RU"/>
        </w:rPr>
        <w:t>маслянокислые</w:t>
      </w:r>
      <w:proofErr w:type="spellEnd"/>
      <w:r w:rsidRPr="00636BB7">
        <w:rPr>
          <w:rFonts w:ascii="Times New Roman" w:eastAsia="Times New Roman" w:hAnsi="Times New Roman" w:cs="Times New Roman"/>
          <w:sz w:val="24"/>
          <w:szCs w:val="24"/>
          <w:lang w:eastAsia="ru-RU"/>
        </w:rPr>
        <w:t xml:space="preserve"> и гнилостные).</w:t>
      </w:r>
    </w:p>
    <w:p w:rsidR="00495320" w:rsidRPr="00636BB7" w:rsidRDefault="0049532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Большинство бактерий хорошо развиваются в нейтральной среде, а плесени и дрожжи — в кислой. Жизнедеятельность микроорганизмов можно регулировать температурой — пастеризовать или охлаждать. </w:t>
      </w:r>
      <w:proofErr w:type="gramStart"/>
      <w:r w:rsidRPr="00636BB7">
        <w:rPr>
          <w:rFonts w:ascii="Times New Roman" w:eastAsia="Times New Roman" w:hAnsi="Times New Roman" w:cs="Times New Roman"/>
          <w:sz w:val="24"/>
          <w:szCs w:val="24"/>
          <w:lang w:eastAsia="ru-RU"/>
        </w:rPr>
        <w:t xml:space="preserve">В зависимости от температуры, оптимальной для развития бактерий, их делят на три группы: термофильные (температура 45—60 °С) — болгарская, сырная, ацидофильная палочки; </w:t>
      </w:r>
      <w:proofErr w:type="spellStart"/>
      <w:r w:rsidRPr="00636BB7">
        <w:rPr>
          <w:rFonts w:ascii="Times New Roman" w:eastAsia="Times New Roman" w:hAnsi="Times New Roman" w:cs="Times New Roman"/>
          <w:sz w:val="24"/>
          <w:szCs w:val="24"/>
          <w:lang w:eastAsia="ru-RU"/>
        </w:rPr>
        <w:t>мезофильные</w:t>
      </w:r>
      <w:proofErr w:type="spellEnd"/>
      <w:r w:rsidRPr="00636BB7">
        <w:rPr>
          <w:rFonts w:ascii="Times New Roman" w:eastAsia="Times New Roman" w:hAnsi="Times New Roman" w:cs="Times New Roman"/>
          <w:sz w:val="24"/>
          <w:szCs w:val="24"/>
          <w:lang w:eastAsia="ru-RU"/>
        </w:rPr>
        <w:t xml:space="preserve"> (25—40 °С) — молочнокислые стрептококки и палочки, кишечная палочка, молочнокислые и </w:t>
      </w:r>
      <w:proofErr w:type="spellStart"/>
      <w:r w:rsidRPr="00636BB7">
        <w:rPr>
          <w:rFonts w:ascii="Times New Roman" w:eastAsia="Times New Roman" w:hAnsi="Times New Roman" w:cs="Times New Roman"/>
          <w:sz w:val="24"/>
          <w:szCs w:val="24"/>
          <w:lang w:eastAsia="ru-RU"/>
        </w:rPr>
        <w:t>пропионовокислые</w:t>
      </w:r>
      <w:proofErr w:type="spellEnd"/>
      <w:r w:rsidRPr="00636BB7">
        <w:rPr>
          <w:rFonts w:ascii="Times New Roman" w:eastAsia="Times New Roman" w:hAnsi="Times New Roman" w:cs="Times New Roman"/>
          <w:sz w:val="24"/>
          <w:szCs w:val="24"/>
          <w:lang w:eastAsia="ru-RU"/>
        </w:rPr>
        <w:t xml:space="preserve"> бактерии; психрофильные (5—10 °С) — плесени, гнилостные споровые палочки.</w:t>
      </w:r>
      <w:proofErr w:type="gramEnd"/>
    </w:p>
    <w:p w:rsidR="007F3FF3" w:rsidRPr="00636BB7" w:rsidRDefault="007F3FF3" w:rsidP="00636BB7">
      <w:pPr>
        <w:shd w:val="clear" w:color="auto" w:fill="FFFFFF"/>
        <w:spacing w:after="0" w:line="240" w:lineRule="auto"/>
        <w:ind w:firstLine="709"/>
        <w:textAlignment w:val="baseline"/>
        <w:outlineLvl w:val="0"/>
        <w:rPr>
          <w:rFonts w:ascii="Times New Roman" w:eastAsia="Times New Roman" w:hAnsi="Times New Roman" w:cs="Times New Roman"/>
          <w:i/>
          <w:kern w:val="36"/>
          <w:sz w:val="24"/>
          <w:szCs w:val="24"/>
          <w:lang w:eastAsia="ru-RU"/>
        </w:rPr>
      </w:pPr>
      <w:r w:rsidRPr="00636BB7">
        <w:rPr>
          <w:rFonts w:ascii="Times New Roman" w:eastAsia="Times New Roman" w:hAnsi="Times New Roman" w:cs="Times New Roman"/>
          <w:i/>
          <w:kern w:val="36"/>
          <w:sz w:val="24"/>
          <w:szCs w:val="24"/>
          <w:lang w:eastAsia="ru-RU"/>
        </w:rPr>
        <w:t>Источники загрязнения молока микроорганизмами и меры по их устранению</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Путей поступления микрофлоры в молоко очень много, и </w:t>
      </w:r>
      <w:proofErr w:type="gramStart"/>
      <w:r w:rsidRPr="00636BB7">
        <w:rPr>
          <w:rFonts w:ascii="Times New Roman" w:eastAsia="Times New Roman" w:hAnsi="Times New Roman" w:cs="Times New Roman"/>
          <w:sz w:val="24"/>
          <w:szCs w:val="24"/>
          <w:lang w:eastAsia="ru-RU"/>
        </w:rPr>
        <w:t>избежать</w:t>
      </w:r>
      <w:proofErr w:type="gramEnd"/>
      <w:r w:rsidRPr="00636BB7">
        <w:rPr>
          <w:rFonts w:ascii="Times New Roman" w:eastAsia="Times New Roman" w:hAnsi="Times New Roman" w:cs="Times New Roman"/>
          <w:sz w:val="24"/>
          <w:szCs w:val="24"/>
          <w:lang w:eastAsia="ru-RU"/>
        </w:rPr>
        <w:t xml:space="preserve"> их проникновения практически невозможно. При ручном доении молоко загрязняется в результате соприкосновения с запыленным воздухом помещений, попадания частичек корма, подстилки, навоза, воды, плохо вымытой посуды, инвентаря, оборудования, рук и одежды обслуживающего персонала. При машинном доении (более 90 %) микрофлора попадает через доильную аппаратуру и волосяной покров коровы.</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Вымя коровы — основной источник микробного загрязнения молока. Поэтому за состоянием вымени необходимо систематически следить. После окончания доения тыльной стороной ладони с кончиков сосков снимают оставшуюся каплю молока с тем, чтобы предупредить размножение и проникновение бактерий в полость вымени. При необходимости потрескавшиеся соски смазывают вазелином. Обмывание вымени с добавлением дезинфицирующих средств снижает бактериальную обсемененность. Воду для подмывания вымени меняют после обработки 2—3 коров, а полотенце — после 3—5 коров. Поскольку в первых струйках молока содержится самое большое количество бактерий, то его сдаивают в отдельную посуду.</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Кожа — один из источников бактериального обсеменения молока, так как на ней часто остаются частицы подстилки, корма, земли, содержащие гнилостные, </w:t>
      </w:r>
      <w:proofErr w:type="spellStart"/>
      <w:r w:rsidRPr="00636BB7">
        <w:rPr>
          <w:rFonts w:ascii="Times New Roman" w:eastAsia="Times New Roman" w:hAnsi="Times New Roman" w:cs="Times New Roman"/>
          <w:sz w:val="24"/>
          <w:szCs w:val="24"/>
          <w:lang w:eastAsia="ru-RU"/>
        </w:rPr>
        <w:t>маслянокислые</w:t>
      </w:r>
      <w:proofErr w:type="spellEnd"/>
      <w:r w:rsidRPr="00636BB7">
        <w:rPr>
          <w:rFonts w:ascii="Times New Roman" w:eastAsia="Times New Roman" w:hAnsi="Times New Roman" w:cs="Times New Roman"/>
          <w:sz w:val="24"/>
          <w:szCs w:val="24"/>
          <w:lang w:eastAsia="ru-RU"/>
        </w:rPr>
        <w:t xml:space="preserve"> микробы и группу кишечной палочки. Поэтому коров необходимо регулярно чистить.</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Воздух в коровниках. После уборки помещения или раздачи кормов находится много пыли, на частицах которых концентрируются микроорганизмы. Затем при оседании она попадает в молоко вместе с микроорганизмами. Коров доить надо до раздачи обильно запыленного корма или через 1 —1,5 ч после этого. Должны хорошо работать вентиляция и регулярно проветриваться помещение.</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Молочная посуда. Остатки молока на посуде являются очень хорошим средством для размножения микробов. Поэтому особенно надо следить за чистотой доильного оборудования (фляг, молокомеров, инвентаря). На молочной посуде не должно оставаться промывных вод, в которых развиваются микроорганизмы.</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Фильтрующие материны. Марлевые и синтетические фильтры сначала ополаскивают в чистой воде, затем моют мыльными средствами, дезинфицируют или кипятят. Ватные фильтры после использования выбрасывают.</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Мухи и другие насекомые являются важными переносчиками микроорганизмов.</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Подстилку необходимо систематически убирать из помещений и заменять свежей, так как она может стать источником загрязнения молока </w:t>
      </w:r>
      <w:proofErr w:type="spellStart"/>
      <w:r w:rsidRPr="00636BB7">
        <w:rPr>
          <w:rFonts w:ascii="Times New Roman" w:eastAsia="Times New Roman" w:hAnsi="Times New Roman" w:cs="Times New Roman"/>
          <w:sz w:val="24"/>
          <w:szCs w:val="24"/>
          <w:lang w:eastAsia="ru-RU"/>
        </w:rPr>
        <w:t>маслянокислыми</w:t>
      </w:r>
      <w:proofErr w:type="spellEnd"/>
      <w:r w:rsidRPr="00636BB7">
        <w:rPr>
          <w:rFonts w:ascii="Times New Roman" w:eastAsia="Times New Roman" w:hAnsi="Times New Roman" w:cs="Times New Roman"/>
          <w:sz w:val="24"/>
          <w:szCs w:val="24"/>
          <w:lang w:eastAsia="ru-RU"/>
        </w:rPr>
        <w:t xml:space="preserve"> и гнилостными бактериями.</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Обслуживающий персонал — операторы машинного доения, скотники, приемщики молока и другие работники фермы при невыполнении правил личной гигиены могут быть источниками загрязнения молока микрофлорой.</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636BB7">
        <w:rPr>
          <w:rFonts w:ascii="Times New Roman" w:eastAsia="Times New Roman" w:hAnsi="Times New Roman" w:cs="Times New Roman"/>
          <w:sz w:val="24"/>
          <w:szCs w:val="24"/>
          <w:lang w:eastAsia="ru-RU"/>
        </w:rPr>
        <w:t xml:space="preserve">Продажа молока, полученного от животных, больных сибирской язвой, бешенством, </w:t>
      </w:r>
      <w:proofErr w:type="spellStart"/>
      <w:r w:rsidRPr="00636BB7">
        <w:rPr>
          <w:rFonts w:ascii="Times New Roman" w:eastAsia="Times New Roman" w:hAnsi="Times New Roman" w:cs="Times New Roman"/>
          <w:sz w:val="24"/>
          <w:szCs w:val="24"/>
          <w:lang w:eastAsia="ru-RU"/>
        </w:rPr>
        <w:t>паратуберкулезом</w:t>
      </w:r>
      <w:proofErr w:type="spellEnd"/>
      <w:r w:rsidRPr="00636BB7">
        <w:rPr>
          <w:rFonts w:ascii="Times New Roman" w:eastAsia="Times New Roman" w:hAnsi="Times New Roman" w:cs="Times New Roman"/>
          <w:sz w:val="24"/>
          <w:szCs w:val="24"/>
          <w:lang w:eastAsia="ru-RU"/>
        </w:rPr>
        <w:t>, оспой, ящуром, лептоспирозом, сальмонеллезом, туберкулезом, гастроэнтеритом, бруцеллезом, лейкозом и другими заболеваниями категорически запрещена.</w:t>
      </w:r>
      <w:proofErr w:type="gramEnd"/>
    </w:p>
    <w:p w:rsidR="007F3FF3" w:rsidRPr="00636BB7" w:rsidRDefault="007F3FF3" w:rsidP="00636BB7">
      <w:pPr>
        <w:shd w:val="clear" w:color="auto" w:fill="FFFFFF"/>
        <w:spacing w:after="0" w:line="240" w:lineRule="auto"/>
        <w:ind w:firstLine="709"/>
        <w:textAlignment w:val="baseline"/>
        <w:outlineLvl w:val="0"/>
        <w:rPr>
          <w:rFonts w:ascii="Times New Roman" w:eastAsia="Times New Roman" w:hAnsi="Times New Roman" w:cs="Times New Roman"/>
          <w:i/>
          <w:kern w:val="36"/>
          <w:sz w:val="24"/>
          <w:szCs w:val="24"/>
          <w:lang w:eastAsia="ru-RU"/>
        </w:rPr>
      </w:pPr>
      <w:r w:rsidRPr="00636BB7">
        <w:rPr>
          <w:rFonts w:ascii="Times New Roman" w:eastAsia="Times New Roman" w:hAnsi="Times New Roman" w:cs="Times New Roman"/>
          <w:i/>
          <w:kern w:val="36"/>
          <w:sz w:val="24"/>
          <w:szCs w:val="24"/>
          <w:lang w:eastAsia="ru-RU"/>
        </w:rPr>
        <w:t>Пороки молока и меры их предупреждения</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На вкус, </w:t>
      </w:r>
      <w:proofErr w:type="gramStart"/>
      <w:r w:rsidRPr="00636BB7">
        <w:rPr>
          <w:rFonts w:ascii="Times New Roman" w:eastAsia="Times New Roman" w:hAnsi="Times New Roman" w:cs="Times New Roman"/>
          <w:sz w:val="24"/>
          <w:szCs w:val="24"/>
          <w:lang w:eastAsia="ru-RU"/>
        </w:rPr>
        <w:t>запах</w:t>
      </w:r>
      <w:proofErr w:type="gramEnd"/>
      <w:r w:rsidRPr="00636BB7">
        <w:rPr>
          <w:rFonts w:ascii="Times New Roman" w:eastAsia="Times New Roman" w:hAnsi="Times New Roman" w:cs="Times New Roman"/>
          <w:sz w:val="24"/>
          <w:szCs w:val="24"/>
          <w:lang w:eastAsia="ru-RU"/>
        </w:rPr>
        <w:t xml:space="preserve"> и цвет молока влияют условия кормления и содержания, физиологическое состояние и здоровье коров, условия получения и хранения молока, попадания в него лекарственных веществ.</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Горький вкус молока бывает при использовании пастбищ, где растут полынь, щавель, горчица, сурепка, а также при кормлении коров капустными листьями, свекольной ботвой, в больших количествах горохом, турнепсом, гнилыми корнеплодами. Горьким вкусом обладает молоко </w:t>
      </w:r>
      <w:proofErr w:type="spellStart"/>
      <w:r w:rsidRPr="00636BB7">
        <w:rPr>
          <w:rFonts w:ascii="Times New Roman" w:eastAsia="Times New Roman" w:hAnsi="Times New Roman" w:cs="Times New Roman"/>
          <w:sz w:val="24"/>
          <w:szCs w:val="24"/>
          <w:lang w:eastAsia="ru-RU"/>
        </w:rPr>
        <w:t>стародойных</w:t>
      </w:r>
      <w:proofErr w:type="spellEnd"/>
      <w:r w:rsidRPr="00636BB7">
        <w:rPr>
          <w:rFonts w:ascii="Times New Roman" w:eastAsia="Times New Roman" w:hAnsi="Times New Roman" w:cs="Times New Roman"/>
          <w:sz w:val="24"/>
          <w:szCs w:val="24"/>
          <w:lang w:eastAsia="ru-RU"/>
        </w:rPr>
        <w:t xml:space="preserve"> коров и молозиво, а также при заболевании печени и пищеварительного тракта. Некоторые медикаменты придают молоку горький вкус. Такое молоко нельзя сливать в сборное молоко.</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Прогорклый вкус молока чаще всего связан с гидролизом жира. Он может возникнуть от действия прямых солнечных лучей, </w:t>
      </w:r>
      <w:proofErr w:type="spellStart"/>
      <w:r w:rsidRPr="00636BB7">
        <w:rPr>
          <w:rFonts w:ascii="Times New Roman" w:eastAsia="Times New Roman" w:hAnsi="Times New Roman" w:cs="Times New Roman"/>
          <w:sz w:val="24"/>
          <w:szCs w:val="24"/>
          <w:lang w:eastAsia="ru-RU"/>
        </w:rPr>
        <w:t>маслянокислых</w:t>
      </w:r>
      <w:proofErr w:type="spellEnd"/>
      <w:r w:rsidRPr="00636BB7">
        <w:rPr>
          <w:rFonts w:ascii="Times New Roman" w:eastAsia="Times New Roman" w:hAnsi="Times New Roman" w:cs="Times New Roman"/>
          <w:sz w:val="24"/>
          <w:szCs w:val="24"/>
          <w:lang w:eastAsia="ru-RU"/>
        </w:rPr>
        <w:t xml:space="preserve"> бактерий, при хранении молока в нелуженой посуде, сильном механическом воздействии, использовании болотистых пастбищ. Молоко надо хранить в темном месте и не допускать загрязнения микроорганизмами.</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Окисленный вкус молоко приобретает под действием кислорода и при загрязнении его следами тяжелых металлов, особенно меди и железа.</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Соленый вкус характерен для молока </w:t>
      </w:r>
      <w:proofErr w:type="spellStart"/>
      <w:r w:rsidRPr="00636BB7">
        <w:rPr>
          <w:rFonts w:ascii="Times New Roman" w:eastAsia="Times New Roman" w:hAnsi="Times New Roman" w:cs="Times New Roman"/>
          <w:sz w:val="24"/>
          <w:szCs w:val="24"/>
          <w:lang w:eastAsia="ru-RU"/>
        </w:rPr>
        <w:t>стародойных</w:t>
      </w:r>
      <w:proofErr w:type="spellEnd"/>
      <w:r w:rsidRPr="00636BB7">
        <w:rPr>
          <w:rFonts w:ascii="Times New Roman" w:eastAsia="Times New Roman" w:hAnsi="Times New Roman" w:cs="Times New Roman"/>
          <w:sz w:val="24"/>
          <w:szCs w:val="24"/>
          <w:lang w:eastAsia="ru-RU"/>
        </w:rPr>
        <w:t xml:space="preserve"> коров, больных маститами, туберкулезом вымени. Такое молоко надо сливать в отдельную посуду и использовать по указанию ветеринарных специалистов.</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roofErr w:type="spellStart"/>
      <w:r w:rsidRPr="00636BB7">
        <w:rPr>
          <w:rFonts w:ascii="Times New Roman" w:eastAsia="Times New Roman" w:hAnsi="Times New Roman" w:cs="Times New Roman"/>
          <w:sz w:val="24"/>
          <w:szCs w:val="24"/>
          <w:lang w:eastAsia="ru-RU"/>
        </w:rPr>
        <w:t>Хлевный</w:t>
      </w:r>
      <w:proofErr w:type="spellEnd"/>
      <w:r w:rsidRPr="00636BB7">
        <w:rPr>
          <w:rFonts w:ascii="Times New Roman" w:eastAsia="Times New Roman" w:hAnsi="Times New Roman" w:cs="Times New Roman"/>
          <w:sz w:val="24"/>
          <w:szCs w:val="24"/>
          <w:lang w:eastAsia="ru-RU"/>
        </w:rPr>
        <w:t xml:space="preserve"> запах молоко приобретает при долгом хранении на скотном дворе, при его плохом санитарном состоянии, а также слитое в грязную посуду. После </w:t>
      </w:r>
      <w:proofErr w:type="spellStart"/>
      <w:r w:rsidRPr="00636BB7">
        <w:rPr>
          <w:rFonts w:ascii="Times New Roman" w:eastAsia="Times New Roman" w:hAnsi="Times New Roman" w:cs="Times New Roman"/>
          <w:sz w:val="24"/>
          <w:szCs w:val="24"/>
          <w:lang w:eastAsia="ru-RU"/>
        </w:rPr>
        <w:t>выдаивания</w:t>
      </w:r>
      <w:proofErr w:type="spellEnd"/>
      <w:r w:rsidRPr="00636BB7">
        <w:rPr>
          <w:rFonts w:ascii="Times New Roman" w:eastAsia="Times New Roman" w:hAnsi="Times New Roman" w:cs="Times New Roman"/>
          <w:sz w:val="24"/>
          <w:szCs w:val="24"/>
          <w:lang w:eastAsia="ru-RU"/>
        </w:rPr>
        <w:t xml:space="preserve"> коров молоко надо сразу отнести в молочную, где нет посторонних запахов, а скотный двор и посуду содержать в хорошем состоянии. Нельзя хранить силос в помещении, где находятся коровы.</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Затхлый запах может быть, когда очень плотно закрывают фляги с парным молоком под действием анаэробных микроорганизмов, а </w:t>
      </w:r>
      <w:proofErr w:type="gramStart"/>
      <w:r w:rsidRPr="00636BB7">
        <w:rPr>
          <w:rFonts w:ascii="Times New Roman" w:eastAsia="Times New Roman" w:hAnsi="Times New Roman" w:cs="Times New Roman"/>
          <w:sz w:val="24"/>
          <w:szCs w:val="24"/>
          <w:lang w:eastAsia="ru-RU"/>
        </w:rPr>
        <w:t>также</w:t>
      </w:r>
      <w:proofErr w:type="gramEnd"/>
      <w:r w:rsidRPr="00636BB7">
        <w:rPr>
          <w:rFonts w:ascii="Times New Roman" w:eastAsia="Times New Roman" w:hAnsi="Times New Roman" w:cs="Times New Roman"/>
          <w:sz w:val="24"/>
          <w:szCs w:val="24"/>
          <w:lang w:eastAsia="ru-RU"/>
        </w:rPr>
        <w:t xml:space="preserve"> если молоко своевременно не охладили и хранили в теплом помещении. Под воздействием ферментов бактерий происходит </w:t>
      </w:r>
      <w:proofErr w:type="spellStart"/>
      <w:r w:rsidRPr="00636BB7">
        <w:rPr>
          <w:rFonts w:ascii="Times New Roman" w:eastAsia="Times New Roman" w:hAnsi="Times New Roman" w:cs="Times New Roman"/>
          <w:sz w:val="24"/>
          <w:szCs w:val="24"/>
          <w:lang w:eastAsia="ru-RU"/>
        </w:rPr>
        <w:t>протеолиз</w:t>
      </w:r>
      <w:proofErr w:type="spellEnd"/>
      <w:r w:rsidRPr="00636BB7">
        <w:rPr>
          <w:rFonts w:ascii="Times New Roman" w:eastAsia="Times New Roman" w:hAnsi="Times New Roman" w:cs="Times New Roman"/>
          <w:sz w:val="24"/>
          <w:szCs w:val="24"/>
          <w:lang w:eastAsia="ru-RU"/>
        </w:rPr>
        <w:t xml:space="preserve"> белков. При охлаждении молока фляги надо закрывать марлей, сложенной в несколько слоев.</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Кормовой запах молока бывает при избытке в рационе кормов, обладающих резкими запахами.</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Розовато-красный оттенок молоку придает скармливание красной свеклы, осоки и молочая.</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Голубовато-синеватый оттенок бывает при скармливании таких трав, как иван-да-марья, пролеска, болотный хвощ, после хранения в цинковой посуде.</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«Бродящее» молоко бывает при его замораживании, скармливании в избытке недоброкачественного силоса, свекольной ботвы, при расстройствах пищеварения.</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Излишне желтый цвет молока бывает при заболевании коров пироплазмозом, желтухой, маститами, поедании зубровки. Необходимо проводить профилактические мероприятия для </w:t>
      </w:r>
      <w:proofErr w:type="spellStart"/>
      <w:r w:rsidRPr="00636BB7">
        <w:rPr>
          <w:rFonts w:ascii="Times New Roman" w:eastAsia="Times New Roman" w:hAnsi="Times New Roman" w:cs="Times New Roman"/>
          <w:sz w:val="24"/>
          <w:szCs w:val="24"/>
          <w:lang w:eastAsia="ru-RU"/>
        </w:rPr>
        <w:t>избежания</w:t>
      </w:r>
      <w:proofErr w:type="spellEnd"/>
      <w:r w:rsidRPr="00636BB7">
        <w:rPr>
          <w:rFonts w:ascii="Times New Roman" w:eastAsia="Times New Roman" w:hAnsi="Times New Roman" w:cs="Times New Roman"/>
          <w:sz w:val="24"/>
          <w:szCs w:val="24"/>
          <w:lang w:eastAsia="ru-RU"/>
        </w:rPr>
        <w:t xml:space="preserve"> заболевания коров.</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Красноватый оттенок молока может быть при заболевании коров маститами, пироплазмозом, повреждении вымени и нарушении правил машинного доения.</w:t>
      </w:r>
    </w:p>
    <w:p w:rsidR="003F24D0" w:rsidRPr="00636BB7" w:rsidRDefault="003F24D0" w:rsidP="00636BB7">
      <w:pPr>
        <w:spacing w:after="0" w:line="240" w:lineRule="auto"/>
        <w:ind w:firstLine="709"/>
        <w:rPr>
          <w:rFonts w:ascii="Times New Roman" w:hAnsi="Times New Roman" w:cs="Times New Roman"/>
          <w:sz w:val="24"/>
          <w:szCs w:val="24"/>
        </w:rPr>
      </w:pPr>
    </w:p>
    <w:p w:rsidR="003E0170" w:rsidRPr="00636BB7" w:rsidRDefault="00C14612" w:rsidP="00636BB7">
      <w:pPr>
        <w:pStyle w:val="1"/>
        <w:shd w:val="clear" w:color="auto" w:fill="FFFFFF"/>
        <w:spacing w:before="0" w:beforeAutospacing="0" w:after="0" w:afterAutospacing="0"/>
        <w:ind w:firstLine="709"/>
        <w:textAlignment w:val="baseline"/>
        <w:rPr>
          <w:bCs w:val="0"/>
          <w:sz w:val="24"/>
          <w:szCs w:val="24"/>
        </w:rPr>
      </w:pPr>
      <w:r w:rsidRPr="00636BB7">
        <w:rPr>
          <w:sz w:val="24"/>
          <w:szCs w:val="24"/>
        </w:rPr>
        <w:t xml:space="preserve">Лекция 3 - </w:t>
      </w:r>
      <w:r w:rsidR="00D32FEC" w:rsidRPr="00636BB7">
        <w:rPr>
          <w:bCs w:val="0"/>
          <w:sz w:val="24"/>
          <w:szCs w:val="24"/>
        </w:rPr>
        <w:t>Технология машинного доения коров</w:t>
      </w:r>
    </w:p>
    <w:p w:rsidR="003E0170" w:rsidRPr="00636BB7" w:rsidRDefault="003E017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Доение коров — один из самых сложных процессов в технологии производства молока. На доение затрачивается 40—45 % общих затрат труда на производство молока. Доение аппаратами повышает производительность труда и облегчает труд операторов машинного доения. Если на доение одной коровы вручную при привязном содержании затрачивается 7,5—8,9 мин, то при доении в стойлах в молокопровод — 3—3,6, на доильной площадке «Елочка» — 2,7—3,1 и на «Тандем» — 3,1—3,6 мин.</w:t>
      </w:r>
    </w:p>
    <w:p w:rsidR="00004F01" w:rsidRPr="00636BB7" w:rsidRDefault="00004F01" w:rsidP="00636BB7">
      <w:pPr>
        <w:shd w:val="clear" w:color="auto" w:fill="FFFFFF"/>
        <w:spacing w:after="0" w:line="240" w:lineRule="auto"/>
        <w:ind w:firstLine="709"/>
        <w:textAlignment w:val="baseline"/>
        <w:outlineLvl w:val="0"/>
        <w:rPr>
          <w:rFonts w:ascii="Times New Roman" w:eastAsia="Times New Roman" w:hAnsi="Times New Roman" w:cs="Times New Roman"/>
          <w:kern w:val="36"/>
          <w:sz w:val="24"/>
          <w:szCs w:val="24"/>
          <w:lang w:eastAsia="ru-RU"/>
        </w:rPr>
      </w:pPr>
      <w:r w:rsidRPr="00636BB7">
        <w:rPr>
          <w:rFonts w:ascii="Times New Roman" w:eastAsia="Times New Roman" w:hAnsi="Times New Roman" w:cs="Times New Roman"/>
          <w:kern w:val="36"/>
          <w:sz w:val="24"/>
          <w:szCs w:val="24"/>
          <w:lang w:eastAsia="ru-RU"/>
        </w:rPr>
        <w:t>ОСНОВНЫЕ ТРЕБОВАНИЯ К ЖИВОТНЫМ И ПРИНЦИПЫ ФОРМИРОВАНИЯ ТЕХНОЛОГИЧЕСКИХ ГРУПП</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Основной составной частью любой технологии производства молока являются животные. Для промышленной технологии нужны коровы:</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с крепкой, плотной конституцией, гармоничным телосложением, характерным для породы, крепкими правильно поставленными конечностями и крепким копытным рогом, без выраженных недостатков, хорошо или умеренно развитой мускулатурой. Высота в холке полновозрастных коров — 132—138 см;</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с повышенной резистентностью к заболеваниям, спокойным темпераментом, уравновешенным типом нервной деятельности;</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 хорошо </w:t>
      </w:r>
      <w:proofErr w:type="gramStart"/>
      <w:r w:rsidRPr="00636BB7">
        <w:rPr>
          <w:rFonts w:ascii="Times New Roman" w:eastAsia="Times New Roman" w:hAnsi="Times New Roman" w:cs="Times New Roman"/>
          <w:sz w:val="24"/>
          <w:szCs w:val="24"/>
          <w:lang w:eastAsia="ru-RU"/>
        </w:rPr>
        <w:t>приспособленные</w:t>
      </w:r>
      <w:proofErr w:type="gramEnd"/>
      <w:r w:rsidRPr="00636BB7">
        <w:rPr>
          <w:rFonts w:ascii="Times New Roman" w:eastAsia="Times New Roman" w:hAnsi="Times New Roman" w:cs="Times New Roman"/>
          <w:sz w:val="24"/>
          <w:szCs w:val="24"/>
          <w:lang w:eastAsia="ru-RU"/>
        </w:rPr>
        <w:t xml:space="preserve"> к машинному доению на высокопроизводительных доильных установках;</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636BB7">
        <w:rPr>
          <w:rFonts w:ascii="Times New Roman" w:eastAsia="Times New Roman" w:hAnsi="Times New Roman" w:cs="Times New Roman"/>
          <w:sz w:val="24"/>
          <w:szCs w:val="24"/>
          <w:lang w:eastAsia="ru-RU"/>
        </w:rPr>
        <w:t xml:space="preserve">• с чашеобразной или округлой формой вымени, с равномерно развитыми четвертями (индекс вымени 44—45 %, но не менее 42 %); скорость молокоотдачи первотелок — 1,5—1,8 кг/мин, но не менее 1,2 кг/мин, продолжительность </w:t>
      </w:r>
      <w:proofErr w:type="spellStart"/>
      <w:r w:rsidRPr="00636BB7">
        <w:rPr>
          <w:rFonts w:ascii="Times New Roman" w:eastAsia="Times New Roman" w:hAnsi="Times New Roman" w:cs="Times New Roman"/>
          <w:sz w:val="24"/>
          <w:szCs w:val="24"/>
          <w:lang w:eastAsia="ru-RU"/>
        </w:rPr>
        <w:t>выдаивания</w:t>
      </w:r>
      <w:proofErr w:type="spellEnd"/>
      <w:r w:rsidRPr="00636BB7">
        <w:rPr>
          <w:rFonts w:ascii="Times New Roman" w:eastAsia="Times New Roman" w:hAnsi="Times New Roman" w:cs="Times New Roman"/>
          <w:sz w:val="24"/>
          <w:szCs w:val="24"/>
          <w:lang w:eastAsia="ru-RU"/>
        </w:rPr>
        <w:t xml:space="preserve"> — 4—5 мин, но не более 7 мин; разница в продолжительности </w:t>
      </w:r>
      <w:proofErr w:type="spellStart"/>
      <w:r w:rsidRPr="00636BB7">
        <w:rPr>
          <w:rFonts w:ascii="Times New Roman" w:eastAsia="Times New Roman" w:hAnsi="Times New Roman" w:cs="Times New Roman"/>
          <w:sz w:val="24"/>
          <w:szCs w:val="24"/>
          <w:lang w:eastAsia="ru-RU"/>
        </w:rPr>
        <w:t>выдаивания</w:t>
      </w:r>
      <w:proofErr w:type="spellEnd"/>
      <w:r w:rsidRPr="00636BB7">
        <w:rPr>
          <w:rFonts w:ascii="Times New Roman" w:eastAsia="Times New Roman" w:hAnsi="Times New Roman" w:cs="Times New Roman"/>
          <w:sz w:val="24"/>
          <w:szCs w:val="24"/>
          <w:lang w:eastAsia="ru-RU"/>
        </w:rPr>
        <w:t xml:space="preserve"> четвертей вымени не более 1 мин; расстояние сосков вымени от пола 45—50 см;</w:t>
      </w:r>
      <w:proofErr w:type="gramEnd"/>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 не старше второго отела, так как молодые животные, особенно первотелки (возраст первого отела 27—29 мес.), обладают большими адаптационными возможностями по сравнению </w:t>
      </w:r>
      <w:proofErr w:type="gramStart"/>
      <w:r w:rsidRPr="00636BB7">
        <w:rPr>
          <w:rFonts w:ascii="Times New Roman" w:eastAsia="Times New Roman" w:hAnsi="Times New Roman" w:cs="Times New Roman"/>
          <w:sz w:val="24"/>
          <w:szCs w:val="24"/>
          <w:lang w:eastAsia="ru-RU"/>
        </w:rPr>
        <w:t>со</w:t>
      </w:r>
      <w:proofErr w:type="gramEnd"/>
      <w:r w:rsidRPr="00636BB7">
        <w:rPr>
          <w:rFonts w:ascii="Times New Roman" w:eastAsia="Times New Roman" w:hAnsi="Times New Roman" w:cs="Times New Roman"/>
          <w:sz w:val="24"/>
          <w:szCs w:val="24"/>
          <w:lang w:eastAsia="ru-RU"/>
        </w:rPr>
        <w:t xml:space="preserve"> взрослыми;</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 способные хорошо поедать корма, особенно травянистые, использовать их питательные вещества на образование молока (затраты на 1 ц молока 1,0—1,1 ц </w:t>
      </w:r>
      <w:proofErr w:type="spellStart"/>
      <w:r w:rsidRPr="00636BB7">
        <w:rPr>
          <w:rFonts w:ascii="Times New Roman" w:eastAsia="Times New Roman" w:hAnsi="Times New Roman" w:cs="Times New Roman"/>
          <w:sz w:val="24"/>
          <w:szCs w:val="24"/>
          <w:lang w:eastAsia="ru-RU"/>
        </w:rPr>
        <w:t>к.ед</w:t>
      </w:r>
      <w:proofErr w:type="spellEnd"/>
      <w:r w:rsidRPr="00636BB7">
        <w:rPr>
          <w:rFonts w:ascii="Times New Roman" w:eastAsia="Times New Roman" w:hAnsi="Times New Roman" w:cs="Times New Roman"/>
          <w:sz w:val="24"/>
          <w:szCs w:val="24"/>
          <w:lang w:eastAsia="ru-RU"/>
        </w:rPr>
        <w:t xml:space="preserve">.) и давать высокие надои (оптимальный 4500—5000 кг, минимальный 4000 кг) без ручного </w:t>
      </w:r>
      <w:proofErr w:type="spellStart"/>
      <w:r w:rsidRPr="00636BB7">
        <w:rPr>
          <w:rFonts w:ascii="Times New Roman" w:eastAsia="Times New Roman" w:hAnsi="Times New Roman" w:cs="Times New Roman"/>
          <w:sz w:val="24"/>
          <w:szCs w:val="24"/>
          <w:lang w:eastAsia="ru-RU"/>
        </w:rPr>
        <w:t>додаивания</w:t>
      </w:r>
      <w:proofErr w:type="spellEnd"/>
      <w:r w:rsidRPr="00636BB7">
        <w:rPr>
          <w:rFonts w:ascii="Times New Roman" w:eastAsia="Times New Roman" w:hAnsi="Times New Roman" w:cs="Times New Roman"/>
          <w:sz w:val="24"/>
          <w:szCs w:val="24"/>
          <w:lang w:eastAsia="ru-RU"/>
        </w:rPr>
        <w:t>; оптимальный надой на 100 кг живой массы — 900—1000 кг, минимальный — 800 кг;</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с хорошими воспроизводительными способностями (не менее 90 телят на 100 коров);</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со средней длительностью хозяйственного использования 5—7 лет.</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Технологические группы коров по времени отела формируют в послеродовой секции родильного отделения. В производственных условиях новая группа обычно формируется в течение 15—25 дней. Желательно выделить группу высокопродуктивных коров. Первотелок выделяют в отдельные секции или помещения.</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Технологические группы коров должны быть как можно больше выровненными и стабильными, сохраняя их состав максимально продолжительное время. Для снижения стрессов необходимо делать меньше перемещений и перегруппировок коров. Так, при одной перегруппировке и перестановке коров продуктивность их снижается на 5— 16 %, а восстановление суточного надоя происходит в течение 8—10 дней и только в период интенсивного раздоя. Коров, которые не в состоянии приспособиться к промышленной технологии, выводят из стада.</w:t>
      </w:r>
    </w:p>
    <w:p w:rsidR="00875895" w:rsidRPr="00636BB7" w:rsidRDefault="00875895" w:rsidP="00636BB7">
      <w:pPr>
        <w:shd w:val="clear" w:color="auto" w:fill="FFFFFF"/>
        <w:spacing w:after="0" w:line="240" w:lineRule="auto"/>
        <w:ind w:firstLine="709"/>
        <w:textAlignment w:val="baseline"/>
        <w:outlineLvl w:val="0"/>
        <w:rPr>
          <w:rFonts w:ascii="Times New Roman" w:eastAsia="Times New Roman" w:hAnsi="Times New Roman" w:cs="Times New Roman"/>
          <w:kern w:val="36"/>
          <w:sz w:val="24"/>
          <w:szCs w:val="24"/>
          <w:lang w:eastAsia="ru-RU"/>
        </w:rPr>
      </w:pPr>
      <w:r w:rsidRPr="00636BB7">
        <w:rPr>
          <w:rFonts w:ascii="Times New Roman" w:eastAsia="Times New Roman" w:hAnsi="Times New Roman" w:cs="Times New Roman"/>
          <w:kern w:val="36"/>
          <w:sz w:val="24"/>
          <w:szCs w:val="24"/>
          <w:lang w:eastAsia="ru-RU"/>
        </w:rPr>
        <w:t>ОСОБЕННОСТИ ТЕХНОЛОГИЧЕСКИХ ПРОЦЕССОВ ПРОИЗВОДСТВА МОЛОКА ПРИ РАЗЛИЧНЫХ СПОСОБАХ СОДЕРЖАНИЯ КОРОВ</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В молочном скотоводстве общественного сектора применяются три основные механизированные технологии производства молока:</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1. Стойлово-привязная система содержания коров, доение в переносные ведра или молокопровод. В летний период используют пастбищное содержание с доением в помещении или на передвижных доильных установках.</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 Беспривязное содержание с доением на доильных площадках. В летний период коров выпасают на пастбищах.</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 Круглогодовое беспривязное содержание с доением на доильных площадках. В летний период коров не выпасают.</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Наиболее сложной считается технология производства молока при беспривязном содержании коров, которая в большей степени соответствует потребностям животных и обеспечивает более высокое качество молока. При этом затраты труда на I ц молока снижаются в 2 раза. Но успешное ее применение возможно только при четком выполнении всех элементов технологического процесса и при достаточно высокой обеспеченности скота кормами. При привязном содержании значительно проще организовать зоотехнический учет и раздой коров, особенно первотелок. Поэтому на большинстве ферм республики распространено привязное содержание дойного стада, и эта технология является традиционной для молочных ферм. Привязное содержание животных с доением в стойлах можно применять на фермах практически любых размеров.</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Доение коров проводят в стойлах в переносные ведра или в молокопровод АДМ-8. При использовании доильных установок с переносными ведрами оператор обычно работает с двумя доильными аппаратами, на доильных установках с молокопроводом — с тремя. При доении в молокопровод отпадает необходимость в переносе доильных ведер и сливе молока в бидоны, что значительно сокращает затраты труда.</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В производственной практике хозяйств республики при привязном содержании и доении в переносные ведра обычно группу коров закрепляют за оператором машинного доения на длительный срок. Он выполняет практически все операции: доит коров, кормит их, убирает навоз, следит за временем наступления половой охоты, иногда доставляет корма и выполняет другие работы. В группу входят дойные и сухостойные коровы, нетели, т.е. животные с различным физиологическим состоянием и продуктивностью. К недостаткам технологии производства молока при привязном содержании и доении в стойлах относятся большие затраты труда обслуживающего персонала — 9—14 чел</w:t>
      </w:r>
      <w:proofErr w:type="gramStart"/>
      <w:r w:rsidRPr="00636BB7">
        <w:rPr>
          <w:rFonts w:ascii="Times New Roman" w:eastAsia="Times New Roman" w:hAnsi="Times New Roman" w:cs="Times New Roman"/>
          <w:sz w:val="24"/>
          <w:szCs w:val="24"/>
          <w:lang w:eastAsia="ru-RU"/>
        </w:rPr>
        <w:t>.-</w:t>
      </w:r>
      <w:proofErr w:type="gramEnd"/>
      <w:r w:rsidRPr="00636BB7">
        <w:rPr>
          <w:rFonts w:ascii="Times New Roman" w:eastAsia="Times New Roman" w:hAnsi="Times New Roman" w:cs="Times New Roman"/>
          <w:sz w:val="24"/>
          <w:szCs w:val="24"/>
          <w:lang w:eastAsia="ru-RU"/>
        </w:rPr>
        <w:t>ч на 1 ц молока.</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При доении в молокопровод затруднена его промывка и очистка из-за относительно длинных </w:t>
      </w:r>
      <w:proofErr w:type="spellStart"/>
      <w:r w:rsidRPr="00636BB7">
        <w:rPr>
          <w:rFonts w:ascii="Times New Roman" w:eastAsia="Times New Roman" w:hAnsi="Times New Roman" w:cs="Times New Roman"/>
          <w:sz w:val="24"/>
          <w:szCs w:val="24"/>
          <w:lang w:eastAsia="ru-RU"/>
        </w:rPr>
        <w:t>молокопроводящих</w:t>
      </w:r>
      <w:proofErr w:type="spellEnd"/>
      <w:r w:rsidRPr="00636BB7">
        <w:rPr>
          <w:rFonts w:ascii="Times New Roman" w:eastAsia="Times New Roman" w:hAnsi="Times New Roman" w:cs="Times New Roman"/>
          <w:sz w:val="24"/>
          <w:szCs w:val="24"/>
          <w:lang w:eastAsia="ru-RU"/>
        </w:rPr>
        <w:t xml:space="preserve"> путей. При доении в молокопровод на лучших фермах получают 5000—7000 кг молока от коровы в год с затратами труда на 1 ц продукции 5—6 чел.-ч. При доении в молокопровод нагрузка на одного оператора составляет 50— 60 коров.</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Коровы при беспривязном способе содержатся отдельными группами без фиксации и имеют свободный доступ к кормушкам, поилкам, на выгульный двор, в помещение для отдыха, т.е. животные сами регулируют свой режим, за исключением режима доения и кормления концентратами. Доение коров проводят в специально построенном и оснащенном доильными установками помещении. При использовании этой технологии значительно изменяются организация и условия труда. Отпадает ряд трудоемких процессов: привязывание и </w:t>
      </w:r>
      <w:proofErr w:type="spellStart"/>
      <w:r w:rsidRPr="00636BB7">
        <w:rPr>
          <w:rFonts w:ascii="Times New Roman" w:eastAsia="Times New Roman" w:hAnsi="Times New Roman" w:cs="Times New Roman"/>
          <w:sz w:val="24"/>
          <w:szCs w:val="24"/>
          <w:lang w:eastAsia="ru-RU"/>
        </w:rPr>
        <w:t>отвязывание</w:t>
      </w:r>
      <w:proofErr w:type="spellEnd"/>
      <w:r w:rsidRPr="00636BB7">
        <w:rPr>
          <w:rFonts w:ascii="Times New Roman" w:eastAsia="Times New Roman" w:hAnsi="Times New Roman" w:cs="Times New Roman"/>
          <w:sz w:val="24"/>
          <w:szCs w:val="24"/>
          <w:lang w:eastAsia="ru-RU"/>
        </w:rPr>
        <w:t xml:space="preserve"> коров, очистка стойл, внесение подстилки. Высококачественное молоко легче получить в специальном помещении — поильном зале, чем в обычных коровниках.</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636BB7">
        <w:rPr>
          <w:rFonts w:ascii="Times New Roman" w:eastAsia="Times New Roman" w:hAnsi="Times New Roman" w:cs="Times New Roman"/>
          <w:sz w:val="24"/>
          <w:szCs w:val="24"/>
          <w:lang w:eastAsia="ru-RU"/>
        </w:rPr>
        <w:t>При переводе молочного скотоводства с привязного на беспривязное содержание без должной технологической подготовки возрастают яловость коров, травматические повреждения копыт и конечностей, снижается молочная продуктивность и увеличивается преждевременная выбраковка коров.</w:t>
      </w:r>
      <w:proofErr w:type="gramEnd"/>
      <w:r w:rsidRPr="00636BB7">
        <w:rPr>
          <w:rFonts w:ascii="Times New Roman" w:eastAsia="Times New Roman" w:hAnsi="Times New Roman" w:cs="Times New Roman"/>
          <w:sz w:val="24"/>
          <w:szCs w:val="24"/>
          <w:lang w:eastAsia="ru-RU"/>
        </w:rPr>
        <w:t xml:space="preserve"> При этом способе производства молока необходимо строго соблюдать технологическую дисциплину.</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В производственной практике применяется несколько вариантов беспривязного содержания: </w:t>
      </w:r>
      <w:proofErr w:type="gramStart"/>
      <w:r w:rsidRPr="00636BB7">
        <w:rPr>
          <w:rFonts w:ascii="Times New Roman" w:eastAsia="Times New Roman" w:hAnsi="Times New Roman" w:cs="Times New Roman"/>
          <w:sz w:val="24"/>
          <w:szCs w:val="24"/>
          <w:lang w:eastAsia="ru-RU"/>
        </w:rPr>
        <w:t>беспривязно-боксовое</w:t>
      </w:r>
      <w:proofErr w:type="gramEnd"/>
      <w:r w:rsidRPr="00636BB7">
        <w:rPr>
          <w:rFonts w:ascii="Times New Roman" w:eastAsia="Times New Roman" w:hAnsi="Times New Roman" w:cs="Times New Roman"/>
          <w:sz w:val="24"/>
          <w:szCs w:val="24"/>
          <w:lang w:eastAsia="ru-RU"/>
        </w:rPr>
        <w:t xml:space="preserve">, </w:t>
      </w:r>
      <w:proofErr w:type="spellStart"/>
      <w:r w:rsidRPr="00636BB7">
        <w:rPr>
          <w:rFonts w:ascii="Times New Roman" w:eastAsia="Times New Roman" w:hAnsi="Times New Roman" w:cs="Times New Roman"/>
          <w:sz w:val="24"/>
          <w:szCs w:val="24"/>
          <w:lang w:eastAsia="ru-RU"/>
        </w:rPr>
        <w:t>комбибоксовое</w:t>
      </w:r>
      <w:proofErr w:type="spellEnd"/>
      <w:r w:rsidRPr="00636BB7">
        <w:rPr>
          <w:rFonts w:ascii="Times New Roman" w:eastAsia="Times New Roman" w:hAnsi="Times New Roman" w:cs="Times New Roman"/>
          <w:sz w:val="24"/>
          <w:szCs w:val="24"/>
          <w:lang w:eastAsia="ru-RU"/>
        </w:rPr>
        <w:t xml:space="preserve"> и групповое на глубокой или сменяемой подстилке.</w:t>
      </w:r>
    </w:p>
    <w:p w:rsidR="00FE0504" w:rsidRPr="00636BB7" w:rsidRDefault="00FE0504" w:rsidP="00636BB7">
      <w:pPr>
        <w:shd w:val="clear" w:color="auto" w:fill="FFFFFF"/>
        <w:spacing w:after="0" w:line="240" w:lineRule="auto"/>
        <w:ind w:firstLine="709"/>
        <w:textAlignment w:val="baseline"/>
        <w:outlineLvl w:val="0"/>
        <w:rPr>
          <w:rFonts w:ascii="Times New Roman" w:eastAsia="Times New Roman" w:hAnsi="Times New Roman" w:cs="Times New Roman"/>
          <w:kern w:val="36"/>
          <w:sz w:val="24"/>
          <w:szCs w:val="24"/>
          <w:lang w:eastAsia="ru-RU"/>
        </w:rPr>
      </w:pPr>
      <w:r w:rsidRPr="00636BB7">
        <w:rPr>
          <w:rFonts w:ascii="Times New Roman" w:eastAsia="Times New Roman" w:hAnsi="Times New Roman" w:cs="Times New Roman"/>
          <w:kern w:val="36"/>
          <w:sz w:val="24"/>
          <w:szCs w:val="24"/>
          <w:lang w:eastAsia="ru-RU"/>
        </w:rPr>
        <w:t>ПОТЕРИ МОЛОЧНОЙ ПРОДУКЦИИ В ПРОЦЕССЕ ПРОИЗВОДСТВА</w:t>
      </w:r>
    </w:p>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Влияние среды настолько многообразно, что учесть влияние совокупности всех факторов на организм животных очень трудно. К тому же человек не знает всех биологических потребностей животных, что не позволяет в полной мере реализовать генетические возможности организма. Но и имеющиеся знания далеко не всегда используются в практической деятельности, из-за чего бывают существенные потери продукции и снижается эффективность отрасли.</w:t>
      </w:r>
    </w:p>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Большие потери продукции, снижение ее качества и значительный экономический ущерб молочному скотоводству наносят болезни коров. При заболеваниях конечностей, нарушениях функций воспроизводства, обмена веществ удои коров снижаются на 20—50 %, при заболеваниях бруцеллезом — на 40—60, туберкулезом — на 20—35 % (Ю.Д. </w:t>
      </w:r>
      <w:proofErr w:type="gramStart"/>
      <w:r w:rsidRPr="00636BB7">
        <w:rPr>
          <w:rFonts w:ascii="Times New Roman" w:eastAsia="Times New Roman" w:hAnsi="Times New Roman" w:cs="Times New Roman"/>
          <w:sz w:val="24"/>
          <w:szCs w:val="24"/>
          <w:lang w:eastAsia="ru-RU"/>
        </w:rPr>
        <w:t>Рубан и</w:t>
      </w:r>
      <w:proofErr w:type="gramEnd"/>
      <w:r w:rsidRPr="00636BB7">
        <w:rPr>
          <w:rFonts w:ascii="Times New Roman" w:eastAsia="Times New Roman" w:hAnsi="Times New Roman" w:cs="Times New Roman"/>
          <w:sz w:val="24"/>
          <w:szCs w:val="24"/>
          <w:lang w:eastAsia="ru-RU"/>
        </w:rPr>
        <w:t xml:space="preserve"> др.).</w:t>
      </w:r>
    </w:p>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В молочном скотоводстве широко распространены маститы коров, из-за которых на Ю—40 % снижаются молочная продуктивность, содержание жира в молоке, учащаются случаи гинекологических заболеваний, животные преждевременно выбраковываются. Велики затраты на лечение больных коров. В США затраты на лечение клинических форм маститов составляют 30 % от общих затрат. Большая часть потерь (70 %) вызвана снижением удоя молока при субклинической форме мастита. Эта форма маститов встречается значительно чаще, чем клиническая.</w:t>
      </w:r>
    </w:p>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Продуктивность коров в значительной степени определяется условиями содержания, которые должны максимально соответствовать биологическим особенностям животных. Например, в грязных стойлах из-за отсутствия нормального отдыха животных удой снижается на 7—9 %, при нарушении микроклимата в результате плохой вентиляции в неутепленных помещениях — на 7—12 %.</w:t>
      </w:r>
    </w:p>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Таблица. Причины снижения молочной продуктивности коров (по В. А. Иванову, П. А. Обухову)</w:t>
      </w:r>
    </w:p>
    <w:tbl>
      <w:tblPr>
        <w:tblStyle w:val="a7"/>
        <w:tblW w:w="5000" w:type="pct"/>
        <w:tblLook w:val="04A0" w:firstRow="1" w:lastRow="0" w:firstColumn="1" w:lastColumn="0" w:noHBand="0" w:noVBand="1"/>
      </w:tblPr>
      <w:tblGrid>
        <w:gridCol w:w="5908"/>
        <w:gridCol w:w="4229"/>
      </w:tblGrid>
      <w:tr w:rsidR="00636BB7" w:rsidRPr="00636BB7" w:rsidTr="00D32FEC">
        <w:trPr>
          <w:trHeight w:val="207"/>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Причина</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Величина потерь</w:t>
            </w:r>
          </w:p>
        </w:tc>
      </w:tr>
      <w:tr w:rsidR="00636BB7" w:rsidRPr="00636BB7" w:rsidTr="00D32FEC">
        <w:trPr>
          <w:trHeight w:val="632"/>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Недокорм коров в сухостойный период</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по стаду на 10— 22 % в зависимости от степени недокорма</w:t>
            </w:r>
          </w:p>
        </w:tc>
      </w:tr>
      <w:tr w:rsidR="00636BB7" w:rsidRPr="00636BB7" w:rsidTr="00D32FEC">
        <w:trPr>
          <w:trHeight w:val="620"/>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Неудовлетворительная подготовка нетелей к отелу (плохое кормление, не </w:t>
            </w:r>
            <w:proofErr w:type="gramStart"/>
            <w:r w:rsidRPr="00636BB7">
              <w:rPr>
                <w:rFonts w:ascii="Times New Roman" w:eastAsia="Times New Roman" w:hAnsi="Times New Roman" w:cs="Times New Roman"/>
                <w:sz w:val="24"/>
                <w:szCs w:val="24"/>
                <w:lang w:eastAsia="ru-RU"/>
              </w:rPr>
              <w:t>приучены</w:t>
            </w:r>
            <w:proofErr w:type="gramEnd"/>
            <w:r w:rsidRPr="00636BB7">
              <w:rPr>
                <w:rFonts w:ascii="Times New Roman" w:eastAsia="Times New Roman" w:hAnsi="Times New Roman" w:cs="Times New Roman"/>
                <w:sz w:val="24"/>
                <w:szCs w:val="24"/>
                <w:lang w:eastAsia="ru-RU"/>
              </w:rPr>
              <w:t xml:space="preserve"> к машинному доению, отсутствие массажа вымени)</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первотелок на 12—15% '</w:t>
            </w:r>
          </w:p>
        </w:tc>
      </w:tr>
      <w:tr w:rsidR="00636BB7" w:rsidRPr="00636BB7" w:rsidTr="00D32FEC">
        <w:trPr>
          <w:trHeight w:val="850"/>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Отсутствие прогулок в зимний стойловый период</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на 6—8 %, увеличивается сервис-период на 15— 20 дней, недополучают 7—15 % телят</w:t>
            </w:r>
          </w:p>
        </w:tc>
      </w:tr>
      <w:tr w:rsidR="00636BB7" w:rsidRPr="00636BB7" w:rsidTr="00D32FEC">
        <w:trPr>
          <w:trHeight w:val="839"/>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Неудовлетворительный микроклимат в помещениях (повышенное содержание аммиака, углекислого газа, недостаток кислорода, высокая влажность воздуха и др.)</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Снижается удой по стаду на 7— 12 %, сокращается сохранность телят на 5—7 % из-за </w:t>
            </w:r>
            <w:proofErr w:type="spellStart"/>
            <w:r w:rsidRPr="00636BB7">
              <w:rPr>
                <w:rFonts w:ascii="Times New Roman" w:eastAsia="Times New Roman" w:hAnsi="Times New Roman" w:cs="Times New Roman"/>
                <w:sz w:val="24"/>
                <w:szCs w:val="24"/>
                <w:lang w:eastAsia="ru-RU"/>
              </w:rPr>
              <w:t>респирационного</w:t>
            </w:r>
            <w:proofErr w:type="spellEnd"/>
            <w:r w:rsidRPr="00636BB7">
              <w:rPr>
                <w:rFonts w:ascii="Times New Roman" w:eastAsia="Times New Roman" w:hAnsi="Times New Roman" w:cs="Times New Roman"/>
                <w:sz w:val="24"/>
                <w:szCs w:val="24"/>
                <w:lang w:eastAsia="ru-RU"/>
              </w:rPr>
              <w:t xml:space="preserve"> ацидоза</w:t>
            </w:r>
          </w:p>
        </w:tc>
      </w:tr>
      <w:tr w:rsidR="00636BB7" w:rsidRPr="00636BB7" w:rsidTr="00D32FEC">
        <w:trPr>
          <w:trHeight w:val="414"/>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Несвоевременное кормление животных</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по всему поголовью на 5—8 %</w:t>
            </w:r>
          </w:p>
        </w:tc>
      </w:tr>
      <w:tr w:rsidR="00636BB7" w:rsidRPr="00636BB7" w:rsidTr="00D32FEC">
        <w:trPr>
          <w:trHeight w:val="425"/>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Обезличка в обслуживании животных</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по группе животных на 7—18 %</w:t>
            </w:r>
          </w:p>
        </w:tc>
      </w:tr>
      <w:tr w:rsidR="00636BB7" w:rsidRPr="00636BB7" w:rsidTr="00D32FEC">
        <w:trPr>
          <w:trHeight w:val="839"/>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Нарушение режима доения коров (колебания в величине вакуума, плохая сосковая резина, отклонение от распорядка дня, несоблюдение техники доения)</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по всему поголовью на 16—20 %</w:t>
            </w:r>
          </w:p>
        </w:tc>
      </w:tr>
      <w:tr w:rsidR="00636BB7" w:rsidRPr="00636BB7" w:rsidTr="00D32FEC">
        <w:trPr>
          <w:trHeight w:val="425"/>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Яловость коров</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яловых коров на 5—6 % за каждый месяц</w:t>
            </w:r>
          </w:p>
        </w:tc>
      </w:tr>
      <w:tr w:rsidR="00636BB7" w:rsidRPr="00636BB7" w:rsidTr="00D32FEC">
        <w:trPr>
          <w:trHeight w:val="414"/>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Мастит 1—2 долей вымени</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у больных коров на 12—30%</w:t>
            </w:r>
          </w:p>
        </w:tc>
      </w:tr>
      <w:tr w:rsidR="00636BB7" w:rsidRPr="00636BB7" w:rsidTr="00D32FEC">
        <w:trPr>
          <w:trHeight w:val="425"/>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2-кратное доение коров в период раздоя по сравнению с 3-кратным</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на 10—12 %</w:t>
            </w:r>
          </w:p>
        </w:tc>
      </w:tr>
    </w:tbl>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При отклонении от оптимальных условий содержания животные вынуждены адаптироваться к ним с большим напряжением физиологических систем, что приводит к дополнительным затратам энергии организмом, снижению продуктивности, ухудшению качества продукции. Если продуктивность коров при оптимальной температуре в помещении 10</w:t>
      </w:r>
      <w:proofErr w:type="gramStart"/>
      <w:r w:rsidRPr="00636BB7">
        <w:rPr>
          <w:rFonts w:ascii="Times New Roman" w:eastAsia="Times New Roman" w:hAnsi="Times New Roman" w:cs="Times New Roman"/>
          <w:sz w:val="24"/>
          <w:szCs w:val="24"/>
          <w:lang w:eastAsia="ru-RU"/>
        </w:rPr>
        <w:t xml:space="preserve"> °С</w:t>
      </w:r>
      <w:proofErr w:type="gramEnd"/>
      <w:r w:rsidRPr="00636BB7">
        <w:rPr>
          <w:rFonts w:ascii="Times New Roman" w:eastAsia="Times New Roman" w:hAnsi="Times New Roman" w:cs="Times New Roman"/>
          <w:sz w:val="24"/>
          <w:szCs w:val="24"/>
          <w:lang w:eastAsia="ru-RU"/>
        </w:rPr>
        <w:t>, принять за 100 %, то при температуре 5 °С надои снижаются на 5 %, при минус 5 °С — на 14, при минус 15 °С — на 24, а при повышении до 25 °С — на 17 и при 30 °С — на 33 %.</w:t>
      </w:r>
    </w:p>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К отрицательным результатам приводит нарушение технологии доения коров, связанное с плохой подготовкой вымени к доению, преждевременное или, наоборот, запоздалое надевание стаканов, позднее снятие их с сосков, плохая сосковая резина, отклонение от распорядка дня. Даже относительно небольшие нарушения распорядка дня на ферме вызывают значительные потери молочной продукции. Например, при отклонении времени кормления животных на 1 ч их продуктивность падает на 10,5 %. Несоблюдение режимов кормления и поения снижает продуктивность дойного стада на 12—18 % и более.</w:t>
      </w:r>
    </w:p>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Нельзя не учитывать и такой фактор, как потери молочной продукции в молокопроводах. Транспортировка молока по молокопроводу протяженностью 105 м снижает его жирность на 0,22 %, что приводит к потере 3,9 % величины разового удоя в пересчете на базисную жирность. Связано это с тем, что при передвижении молока по молокопроводу жировые шарики группируются в более крупные скопления, оседают на внутренних стенках доильного оборудования и после мойки безвозвратно теряются, сливаясь с промывными водами.</w:t>
      </w:r>
    </w:p>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636BB7">
        <w:rPr>
          <w:rFonts w:ascii="Times New Roman" w:eastAsia="Times New Roman" w:hAnsi="Times New Roman" w:cs="Times New Roman"/>
          <w:sz w:val="24"/>
          <w:szCs w:val="24"/>
          <w:lang w:eastAsia="ru-RU"/>
        </w:rPr>
        <w:t>Износ сосковой резины (после 464—556 часов работы) приводит к снижению разового надоя до 1 кг и содержанию жира в молоке — на 0,5 %. Использование пульсатора марки АДУ 02.00 доильного аппарата АДУ-1 после 345 часов снижает надой на 9 %. Нарушение операторами правил машинного доения во время доения приводит к потерям молока на 5—8 %.</w:t>
      </w:r>
      <w:proofErr w:type="gramEnd"/>
    </w:p>
    <w:p w:rsidR="00C14612" w:rsidRPr="00636BB7" w:rsidRDefault="00C14612" w:rsidP="00636BB7">
      <w:pPr>
        <w:spacing w:after="0" w:line="240" w:lineRule="auto"/>
        <w:ind w:firstLine="709"/>
        <w:rPr>
          <w:rFonts w:ascii="Times New Roman" w:hAnsi="Times New Roman" w:cs="Times New Roman"/>
          <w:sz w:val="24"/>
          <w:szCs w:val="24"/>
        </w:rPr>
      </w:pPr>
    </w:p>
    <w:p w:rsidR="00AC1661" w:rsidRPr="00636BB7" w:rsidRDefault="006122FC" w:rsidP="00636BB7">
      <w:pPr>
        <w:pStyle w:val="1"/>
        <w:shd w:val="clear" w:color="auto" w:fill="FFFFFF"/>
        <w:spacing w:before="0" w:beforeAutospacing="0" w:after="0" w:afterAutospacing="0"/>
        <w:ind w:firstLine="709"/>
        <w:textAlignment w:val="baseline"/>
        <w:rPr>
          <w:bCs w:val="0"/>
          <w:sz w:val="24"/>
          <w:szCs w:val="24"/>
        </w:rPr>
      </w:pPr>
      <w:r w:rsidRPr="00636BB7">
        <w:rPr>
          <w:sz w:val="24"/>
          <w:szCs w:val="24"/>
        </w:rPr>
        <w:t xml:space="preserve">Лекция 4 - </w:t>
      </w:r>
      <w:r w:rsidR="00AC1661" w:rsidRPr="00636BB7">
        <w:rPr>
          <w:bCs w:val="0"/>
          <w:sz w:val="24"/>
          <w:szCs w:val="24"/>
        </w:rPr>
        <w:t>Организация мясного скотоводства</w:t>
      </w:r>
    </w:p>
    <w:p w:rsidR="00AC1661" w:rsidRPr="00636BB7" w:rsidRDefault="00AC166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roofErr w:type="spellStart"/>
      <w:r w:rsidRPr="00636BB7">
        <w:rPr>
          <w:rFonts w:ascii="Times New Roman" w:eastAsia="Times New Roman" w:hAnsi="Times New Roman" w:cs="Times New Roman"/>
          <w:sz w:val="24"/>
          <w:szCs w:val="24"/>
          <w:lang w:eastAsia="ru-RU"/>
        </w:rPr>
        <w:t>Подотрасль</w:t>
      </w:r>
      <w:proofErr w:type="spellEnd"/>
      <w:r w:rsidRPr="00636BB7">
        <w:rPr>
          <w:rFonts w:ascii="Times New Roman" w:eastAsia="Times New Roman" w:hAnsi="Times New Roman" w:cs="Times New Roman"/>
          <w:sz w:val="24"/>
          <w:szCs w:val="24"/>
          <w:lang w:eastAsia="ru-RU"/>
        </w:rPr>
        <w:t xml:space="preserve"> может быть эффективной только при следующих условиях: получение на 100 коров и нетелей не менее 95 телят, сохранность телят не менее 95 %, среднесуточный прирост бычков не менее 900 г, расход кормов на 1 кг прироста живой массы от рождения до убоя не более 12—13 </w:t>
      </w:r>
      <w:proofErr w:type="spellStart"/>
      <w:r w:rsidRPr="00636BB7">
        <w:rPr>
          <w:rFonts w:ascii="Times New Roman" w:eastAsia="Times New Roman" w:hAnsi="Times New Roman" w:cs="Times New Roman"/>
          <w:sz w:val="24"/>
          <w:szCs w:val="24"/>
          <w:lang w:eastAsia="ru-RU"/>
        </w:rPr>
        <w:t>к.ед</w:t>
      </w:r>
      <w:proofErr w:type="spellEnd"/>
      <w:r w:rsidRPr="00636BB7">
        <w:rPr>
          <w:rFonts w:ascii="Times New Roman" w:eastAsia="Times New Roman" w:hAnsi="Times New Roman" w:cs="Times New Roman"/>
          <w:sz w:val="24"/>
          <w:szCs w:val="24"/>
          <w:lang w:eastAsia="ru-RU"/>
        </w:rPr>
        <w:t>., затраты труда на 1 ц прироста не выше 10 чел</w:t>
      </w:r>
      <w:proofErr w:type="gramStart"/>
      <w:r w:rsidRPr="00636BB7">
        <w:rPr>
          <w:rFonts w:ascii="Times New Roman" w:eastAsia="Times New Roman" w:hAnsi="Times New Roman" w:cs="Times New Roman"/>
          <w:sz w:val="24"/>
          <w:szCs w:val="24"/>
          <w:lang w:eastAsia="ru-RU"/>
        </w:rPr>
        <w:t>.-</w:t>
      </w:r>
      <w:proofErr w:type="gramEnd"/>
      <w:r w:rsidRPr="00636BB7">
        <w:rPr>
          <w:rFonts w:ascii="Times New Roman" w:eastAsia="Times New Roman" w:hAnsi="Times New Roman" w:cs="Times New Roman"/>
          <w:sz w:val="24"/>
          <w:szCs w:val="24"/>
          <w:lang w:eastAsia="ru-RU"/>
        </w:rPr>
        <w:t xml:space="preserve">ч, живая масса бычков при реализации на мясо в возрасте 18 мес. свыше 500 кг. </w:t>
      </w:r>
      <w:proofErr w:type="gramStart"/>
      <w:r w:rsidRPr="00636BB7">
        <w:rPr>
          <w:rFonts w:ascii="Times New Roman" w:eastAsia="Times New Roman" w:hAnsi="Times New Roman" w:cs="Times New Roman"/>
          <w:sz w:val="24"/>
          <w:szCs w:val="24"/>
          <w:lang w:eastAsia="ru-RU"/>
        </w:rPr>
        <w:t xml:space="preserve">Мясное скотоводство желательно развивать преимущественно в отдаленных от крупных городов и промышленных центров хозяйствах с менее развитой </w:t>
      </w:r>
      <w:proofErr w:type="spellStart"/>
      <w:r w:rsidRPr="00636BB7">
        <w:rPr>
          <w:rFonts w:ascii="Times New Roman" w:eastAsia="Times New Roman" w:hAnsi="Times New Roman" w:cs="Times New Roman"/>
          <w:sz w:val="24"/>
          <w:szCs w:val="24"/>
          <w:lang w:eastAsia="ru-RU"/>
        </w:rPr>
        <w:t>дорожнотранспортной</w:t>
      </w:r>
      <w:proofErr w:type="spellEnd"/>
      <w:r w:rsidRPr="00636BB7">
        <w:rPr>
          <w:rFonts w:ascii="Times New Roman" w:eastAsia="Times New Roman" w:hAnsi="Times New Roman" w:cs="Times New Roman"/>
          <w:sz w:val="24"/>
          <w:szCs w:val="24"/>
          <w:lang w:eastAsia="ru-RU"/>
        </w:rPr>
        <w:t xml:space="preserve"> сетью, располагающих большими массивами естественных кормовых угодий, с устойчивой кормовой базой и небольшими трудовыми ресурсами.</w:t>
      </w:r>
      <w:proofErr w:type="gramEnd"/>
      <w:r w:rsidRPr="00636BB7">
        <w:rPr>
          <w:rFonts w:ascii="Times New Roman" w:eastAsia="Times New Roman" w:hAnsi="Times New Roman" w:cs="Times New Roman"/>
          <w:sz w:val="24"/>
          <w:szCs w:val="24"/>
          <w:lang w:eastAsia="ru-RU"/>
        </w:rPr>
        <w:t xml:space="preserve"> Наличие пастбищ и длительный период их использования — важнейшие условия успешного развития мясного скотоводства.</w:t>
      </w:r>
    </w:p>
    <w:p w:rsidR="00AC1661" w:rsidRPr="00636BB7" w:rsidRDefault="00AC166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При создании товарного мясного скотоводства основой для формирования стад будут телки, полученные от промышленного скрещивания молочных и молочно-мясных пород скота с быками специализированных мясных пород </w:t>
      </w:r>
      <w:proofErr w:type="spellStart"/>
      <w:r w:rsidRPr="00636BB7">
        <w:rPr>
          <w:rFonts w:ascii="Times New Roman" w:eastAsia="Times New Roman" w:hAnsi="Times New Roman" w:cs="Times New Roman"/>
          <w:sz w:val="24"/>
          <w:szCs w:val="24"/>
          <w:lang w:eastAsia="ru-RU"/>
        </w:rPr>
        <w:t>лимузинской</w:t>
      </w:r>
      <w:proofErr w:type="spellEnd"/>
      <w:r w:rsidRPr="00636BB7">
        <w:rPr>
          <w:rFonts w:ascii="Times New Roman" w:eastAsia="Times New Roman" w:hAnsi="Times New Roman" w:cs="Times New Roman"/>
          <w:sz w:val="24"/>
          <w:szCs w:val="24"/>
          <w:lang w:eastAsia="ru-RU"/>
        </w:rPr>
        <w:t xml:space="preserve"> и герефордской. Помесное потомство, полученное от коров молочного скота и быков </w:t>
      </w:r>
      <w:proofErr w:type="spellStart"/>
      <w:r w:rsidRPr="00636BB7">
        <w:rPr>
          <w:rFonts w:ascii="Times New Roman" w:eastAsia="Times New Roman" w:hAnsi="Times New Roman" w:cs="Times New Roman"/>
          <w:sz w:val="24"/>
          <w:szCs w:val="24"/>
          <w:lang w:eastAsia="ru-RU"/>
        </w:rPr>
        <w:t>лимузинской</w:t>
      </w:r>
      <w:proofErr w:type="spellEnd"/>
      <w:r w:rsidRPr="00636BB7">
        <w:rPr>
          <w:rFonts w:ascii="Times New Roman" w:eastAsia="Times New Roman" w:hAnsi="Times New Roman" w:cs="Times New Roman"/>
          <w:sz w:val="24"/>
          <w:szCs w:val="24"/>
          <w:lang w:eastAsia="ru-RU"/>
        </w:rPr>
        <w:t xml:space="preserve"> и герефордской пород, хорошо </w:t>
      </w:r>
      <w:proofErr w:type="gramStart"/>
      <w:r w:rsidRPr="00636BB7">
        <w:rPr>
          <w:rFonts w:ascii="Times New Roman" w:eastAsia="Times New Roman" w:hAnsi="Times New Roman" w:cs="Times New Roman"/>
          <w:sz w:val="24"/>
          <w:szCs w:val="24"/>
          <w:lang w:eastAsia="ru-RU"/>
        </w:rPr>
        <w:t>приспосабливается к климатическим условиям нашей республики активно поедает</w:t>
      </w:r>
      <w:proofErr w:type="gramEnd"/>
      <w:r w:rsidRPr="00636BB7">
        <w:rPr>
          <w:rFonts w:ascii="Times New Roman" w:eastAsia="Times New Roman" w:hAnsi="Times New Roman" w:cs="Times New Roman"/>
          <w:sz w:val="24"/>
          <w:szCs w:val="24"/>
          <w:lang w:eastAsia="ru-RU"/>
        </w:rPr>
        <w:t xml:space="preserve"> корма, и в результате туши имеют отличное качество.</w:t>
      </w:r>
    </w:p>
    <w:p w:rsidR="00AC1661" w:rsidRPr="00636BB7" w:rsidRDefault="00AC166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Получение от каждой коровы жизнеспособного теленка — одно из непременных условий рентабельности мясного скотоводства. Сервис-период коров не должен быть более 2,5—3 мес. Если к концу случного сезона </w:t>
      </w:r>
      <w:proofErr w:type="gramStart"/>
      <w:r w:rsidRPr="00636BB7">
        <w:rPr>
          <w:rFonts w:ascii="Times New Roman" w:eastAsia="Times New Roman" w:hAnsi="Times New Roman" w:cs="Times New Roman"/>
          <w:sz w:val="24"/>
          <w:szCs w:val="24"/>
          <w:lang w:eastAsia="ru-RU"/>
        </w:rPr>
        <w:t>часть коров и телок не оплодотворилась, на</w:t>
      </w:r>
      <w:proofErr w:type="gramEnd"/>
      <w:r w:rsidRPr="00636BB7">
        <w:rPr>
          <w:rFonts w:ascii="Times New Roman" w:eastAsia="Times New Roman" w:hAnsi="Times New Roman" w:cs="Times New Roman"/>
          <w:sz w:val="24"/>
          <w:szCs w:val="24"/>
          <w:lang w:eastAsia="ru-RU"/>
        </w:rPr>
        <w:t xml:space="preserve"> зиму их не оставляют, а сдают на мясо. Мясные коровы обладают несколько пониженной воспроизводительной способностью.</w:t>
      </w:r>
    </w:p>
    <w:p w:rsidR="00AC1661" w:rsidRPr="00636BB7" w:rsidRDefault="00AC166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В условиях республики наиболее целесообразно получать отелы коров в феврале-марте. Телята, родившиеся в эти сроки, к выходу на пастбище окрепнут и будут способны хорошо использовать пастбищный корм и молоко матери. Ко времени наступления холодов телят в возрасте 6—8 мес. отнимают что позволяет хорошо подготовить к стойловому </w:t>
      </w:r>
      <w:proofErr w:type="gramStart"/>
      <w:r w:rsidRPr="00636BB7">
        <w:rPr>
          <w:rFonts w:ascii="Times New Roman" w:eastAsia="Times New Roman" w:hAnsi="Times New Roman" w:cs="Times New Roman"/>
          <w:sz w:val="24"/>
          <w:szCs w:val="24"/>
          <w:lang w:eastAsia="ru-RU"/>
        </w:rPr>
        <w:t>содержанию</w:t>
      </w:r>
      <w:proofErr w:type="gramEnd"/>
      <w:r w:rsidRPr="00636BB7">
        <w:rPr>
          <w:rFonts w:ascii="Times New Roman" w:eastAsia="Times New Roman" w:hAnsi="Times New Roman" w:cs="Times New Roman"/>
          <w:sz w:val="24"/>
          <w:szCs w:val="24"/>
          <w:lang w:eastAsia="ru-RU"/>
        </w:rPr>
        <w:t xml:space="preserve"> как коров, так и молодняк, который лучше растет и развивается по сравнению с телятами, родившимися в летний период. Для получения отелов в указанные сроки случку или осеменение следует проводить в мае-июне. В это время воспроизводительная способность у быков-производителей и коров наиболее высокая.</w:t>
      </w:r>
    </w:p>
    <w:p w:rsidR="00AC1661" w:rsidRPr="00636BB7" w:rsidRDefault="00AC166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На Фермах мясного скота практикуется как искусственное осеменение, так и естественная случка маточного поголовья. Разумное их сочетание позволяет повысить </w:t>
      </w:r>
      <w:proofErr w:type="spellStart"/>
      <w:r w:rsidRPr="00636BB7">
        <w:rPr>
          <w:rFonts w:ascii="Times New Roman" w:eastAsia="Times New Roman" w:hAnsi="Times New Roman" w:cs="Times New Roman"/>
          <w:sz w:val="24"/>
          <w:szCs w:val="24"/>
          <w:lang w:eastAsia="ru-RU"/>
        </w:rPr>
        <w:t>оплодотворяемость</w:t>
      </w:r>
      <w:proofErr w:type="spellEnd"/>
      <w:r w:rsidRPr="00636BB7">
        <w:rPr>
          <w:rFonts w:ascii="Times New Roman" w:eastAsia="Times New Roman" w:hAnsi="Times New Roman" w:cs="Times New Roman"/>
          <w:sz w:val="24"/>
          <w:szCs w:val="24"/>
          <w:lang w:eastAsia="ru-RU"/>
        </w:rPr>
        <w:t xml:space="preserve"> коров и выход телят. Желательная норма нагрузки на одного быка в возрасте 3—7 лет при ручной случке и сезонных отелах — 30—40 и на одного молодого быка — 10—15 коров и телок. При более высокой нагрузке, особенно при вольной случке, снижается выход телят, а быки-производители преждевременно выбраковываются. В товарных мясных хозяйствах осеменение </w:t>
      </w:r>
      <w:proofErr w:type="spellStart"/>
      <w:r w:rsidRPr="00636BB7">
        <w:rPr>
          <w:rFonts w:ascii="Times New Roman" w:eastAsia="Times New Roman" w:hAnsi="Times New Roman" w:cs="Times New Roman"/>
          <w:sz w:val="24"/>
          <w:szCs w:val="24"/>
          <w:lang w:eastAsia="ru-RU"/>
        </w:rPr>
        <w:t>двухпородных</w:t>
      </w:r>
      <w:proofErr w:type="spellEnd"/>
      <w:r w:rsidRPr="00636BB7">
        <w:rPr>
          <w:rFonts w:ascii="Times New Roman" w:eastAsia="Times New Roman" w:hAnsi="Times New Roman" w:cs="Times New Roman"/>
          <w:sz w:val="24"/>
          <w:szCs w:val="24"/>
          <w:lang w:eastAsia="ru-RU"/>
        </w:rPr>
        <w:t xml:space="preserve"> помесных телок проводится в 16—18-месячном возрасте при достижении ими живой массы 350—380кг. Ежегодный ремонт в мясных стадах составляет 20 %.</w:t>
      </w:r>
    </w:p>
    <w:p w:rsidR="00AC1661" w:rsidRPr="00636BB7" w:rsidRDefault="00AC166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Для эффективного ведения мясного скотоводства выход телят должен составлять не менее 95 %, абортов должно быть не более 1 %, трудных отелов — не более 10 %, послеродовых осложнений — не более 5 % и смертность телят — не более 3 %.</w:t>
      </w:r>
    </w:p>
    <w:p w:rsidR="006122FC" w:rsidRPr="00636BB7" w:rsidRDefault="006122FC" w:rsidP="00636BB7">
      <w:pPr>
        <w:spacing w:after="0" w:line="240" w:lineRule="auto"/>
        <w:ind w:firstLine="709"/>
        <w:rPr>
          <w:rFonts w:ascii="Times New Roman" w:hAnsi="Times New Roman" w:cs="Times New Roman"/>
          <w:sz w:val="24"/>
          <w:szCs w:val="24"/>
        </w:rPr>
      </w:pPr>
    </w:p>
    <w:p w:rsidR="008A0852" w:rsidRPr="00636BB7" w:rsidRDefault="008A0852" w:rsidP="00636BB7">
      <w:pPr>
        <w:spacing w:after="0" w:line="240" w:lineRule="auto"/>
        <w:ind w:firstLine="709"/>
        <w:rPr>
          <w:rFonts w:ascii="Times New Roman" w:hAnsi="Times New Roman" w:cs="Times New Roman"/>
          <w:sz w:val="24"/>
          <w:szCs w:val="24"/>
        </w:rPr>
      </w:pPr>
    </w:p>
    <w:p w:rsidR="008A0852" w:rsidRPr="00636BB7" w:rsidRDefault="008A0852" w:rsidP="00636BB7">
      <w:pPr>
        <w:spacing w:after="0" w:line="240" w:lineRule="auto"/>
        <w:ind w:firstLine="709"/>
        <w:rPr>
          <w:rFonts w:ascii="Times New Roman" w:hAnsi="Times New Roman" w:cs="Times New Roman"/>
          <w:sz w:val="24"/>
          <w:szCs w:val="24"/>
        </w:rPr>
      </w:pPr>
    </w:p>
    <w:p w:rsidR="008A0852" w:rsidRPr="00636BB7" w:rsidRDefault="008A0852" w:rsidP="00636BB7">
      <w:pPr>
        <w:spacing w:after="0" w:line="240" w:lineRule="auto"/>
        <w:ind w:firstLine="709"/>
        <w:rPr>
          <w:rFonts w:ascii="Times New Roman" w:hAnsi="Times New Roman" w:cs="Times New Roman"/>
          <w:sz w:val="24"/>
          <w:szCs w:val="24"/>
        </w:rPr>
      </w:pPr>
    </w:p>
    <w:p w:rsidR="008A0852" w:rsidRPr="00636BB7" w:rsidRDefault="008A0852" w:rsidP="00636BB7">
      <w:pPr>
        <w:spacing w:after="0" w:line="240" w:lineRule="auto"/>
        <w:ind w:firstLine="709"/>
        <w:jc w:val="both"/>
        <w:rPr>
          <w:rFonts w:ascii="Times New Roman" w:hAnsi="Times New Roman" w:cs="Times New Roman"/>
          <w:b/>
          <w:sz w:val="24"/>
          <w:szCs w:val="24"/>
        </w:rPr>
      </w:pPr>
      <w:r w:rsidRPr="00636BB7">
        <w:rPr>
          <w:rFonts w:ascii="Times New Roman" w:hAnsi="Times New Roman" w:cs="Times New Roman"/>
          <w:b/>
          <w:sz w:val="24"/>
          <w:szCs w:val="24"/>
        </w:rPr>
        <w:t>Лекция 5 - Сокращение потерь продукции животноводства</w:t>
      </w:r>
    </w:p>
    <w:p w:rsidR="008A0852" w:rsidRPr="00636BB7" w:rsidRDefault="008A0852" w:rsidP="00636BB7">
      <w:pPr>
        <w:spacing w:after="0" w:line="240" w:lineRule="auto"/>
        <w:ind w:firstLine="709"/>
        <w:jc w:val="both"/>
        <w:rPr>
          <w:rFonts w:ascii="Times New Roman" w:hAnsi="Times New Roman" w:cs="Times New Roman"/>
          <w:b/>
          <w:sz w:val="24"/>
          <w:szCs w:val="24"/>
        </w:rPr>
      </w:pPr>
    </w:p>
    <w:p w:rsidR="008A0852" w:rsidRPr="00636BB7" w:rsidRDefault="008A0852" w:rsidP="00636BB7">
      <w:pPr>
        <w:spacing w:after="0" w:line="240" w:lineRule="auto"/>
        <w:ind w:firstLine="709"/>
        <w:jc w:val="both"/>
        <w:rPr>
          <w:rFonts w:ascii="Times New Roman" w:hAnsi="Times New Roman" w:cs="Times New Roman"/>
          <w:sz w:val="24"/>
          <w:szCs w:val="24"/>
        </w:rPr>
      </w:pPr>
      <w:r w:rsidRPr="00636BB7">
        <w:rPr>
          <w:rFonts w:ascii="Times New Roman" w:hAnsi="Times New Roman" w:cs="Times New Roman"/>
          <w:b/>
          <w:sz w:val="24"/>
          <w:szCs w:val="24"/>
        </w:rPr>
        <w:t>Цель занятий</w:t>
      </w:r>
      <w:r w:rsidRPr="00636BB7">
        <w:rPr>
          <w:rFonts w:ascii="Times New Roman" w:hAnsi="Times New Roman" w:cs="Times New Roman"/>
          <w:sz w:val="24"/>
          <w:szCs w:val="24"/>
        </w:rPr>
        <w:t>. Ознакомиться с наиболее уязвимыми элементами технологии, способами и приемами, которые вызывают стрессовое состояние организма, ведущее к снижению продуктивности.</w:t>
      </w:r>
    </w:p>
    <w:p w:rsidR="008A0852" w:rsidRPr="00636BB7" w:rsidRDefault="008A0852" w:rsidP="00636BB7">
      <w:pPr>
        <w:spacing w:after="0" w:line="240" w:lineRule="auto"/>
        <w:ind w:firstLine="709"/>
        <w:jc w:val="both"/>
        <w:rPr>
          <w:rFonts w:ascii="Times New Roman" w:hAnsi="Times New Roman" w:cs="Times New Roman"/>
          <w:sz w:val="24"/>
          <w:szCs w:val="24"/>
        </w:rPr>
      </w:pPr>
      <w:r w:rsidRPr="00636BB7">
        <w:rPr>
          <w:rFonts w:ascii="Times New Roman" w:hAnsi="Times New Roman" w:cs="Times New Roman"/>
          <w:sz w:val="24"/>
          <w:szCs w:val="24"/>
        </w:rPr>
        <w:t xml:space="preserve">Известно, что сельскохозяйственных животных разводят с целью получения продуктов питания и сырья для перерабатывающей промышленности. Следовательно, максимальное получение продукции – главная цель разведения и содержания животных. Ряд операций при кормлении и обслуживании животных вызывают у них дискомфортное или стрессовое состояние. К таким стресс-факторам можно отнести комплектование групп, </w:t>
      </w:r>
      <w:proofErr w:type="spellStart"/>
      <w:r w:rsidRPr="00636BB7">
        <w:rPr>
          <w:rFonts w:ascii="Times New Roman" w:hAnsi="Times New Roman" w:cs="Times New Roman"/>
          <w:sz w:val="24"/>
          <w:szCs w:val="24"/>
        </w:rPr>
        <w:t>ветобработку</w:t>
      </w:r>
      <w:proofErr w:type="spellEnd"/>
      <w:r w:rsidRPr="00636BB7">
        <w:rPr>
          <w:rFonts w:ascii="Times New Roman" w:hAnsi="Times New Roman" w:cs="Times New Roman"/>
          <w:sz w:val="24"/>
          <w:szCs w:val="24"/>
        </w:rPr>
        <w:t>, взвешивание, перегруппировку, транспортировку скота на откормочные и мясоперерабатывающие предприятия. Действие подобных раздражителей вызывает у животных нарушение обменных и регуляторных процессов всех систем и функций организма, что приводит к снижению массы тела, уменьшению убойной массы и ухудшению качественных показателей мяса. Потери продукции происходят от несоблюдения ветеринарно-зоотехнических правил, от яловости маток, падежа скота, неправильного кормления, отсутствия санитарного надзора.</w:t>
      </w:r>
    </w:p>
    <w:p w:rsidR="008A0852" w:rsidRPr="00636BB7" w:rsidRDefault="008A0852" w:rsidP="00636BB7">
      <w:pPr>
        <w:pStyle w:val="21"/>
        <w:widowControl/>
        <w:ind w:firstLine="709"/>
        <w:rPr>
          <w:sz w:val="24"/>
          <w:szCs w:val="24"/>
        </w:rPr>
      </w:pPr>
      <w:r w:rsidRPr="00636BB7">
        <w:rPr>
          <w:sz w:val="24"/>
          <w:szCs w:val="24"/>
        </w:rPr>
        <w:t>При формировании групп животных продуктивность снижается в первый месяц на 26-30%, во второй – на 6-10%; при каждом взвешивании животное теряет от 1 до 3 кг; при транспортировке потери его живой массы достигают 6-12%.</w:t>
      </w:r>
    </w:p>
    <w:p w:rsidR="008A0852" w:rsidRPr="00636BB7" w:rsidRDefault="008A0852" w:rsidP="00636BB7">
      <w:pPr>
        <w:pStyle w:val="21"/>
        <w:widowControl/>
        <w:ind w:firstLine="709"/>
        <w:rPr>
          <w:sz w:val="24"/>
          <w:szCs w:val="24"/>
        </w:rPr>
      </w:pPr>
      <w:r w:rsidRPr="00636BB7">
        <w:rPr>
          <w:sz w:val="24"/>
          <w:szCs w:val="24"/>
        </w:rPr>
        <w:t xml:space="preserve">В последние годы для снижения стрессового состояния у животных широко используют транквилизаторы и другие лекарственные препараты, действующие </w:t>
      </w:r>
      <w:proofErr w:type="spellStart"/>
      <w:r w:rsidRPr="00636BB7">
        <w:rPr>
          <w:sz w:val="24"/>
          <w:szCs w:val="24"/>
        </w:rPr>
        <w:t>седативно</w:t>
      </w:r>
      <w:proofErr w:type="spellEnd"/>
      <w:r w:rsidRPr="00636BB7">
        <w:rPr>
          <w:sz w:val="24"/>
          <w:szCs w:val="24"/>
        </w:rPr>
        <w:t xml:space="preserve"> и способные через центральную нервную систему ослабить реакцию организма на внешние раздражители и тем самым снять частично или полностью чувство страха, тревоги, возбуждения и другие проявления стрессового синдрома. Апробированы и широко используются в качестве антистрессовых препаратов антиоксиданты.</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b/>
          <w:bCs/>
          <w:sz w:val="24"/>
          <w:szCs w:val="24"/>
          <w:lang w:eastAsia="ru-RU"/>
        </w:rPr>
        <w:t>Повышение качества.</w:t>
      </w:r>
      <w:r w:rsidRPr="00636BB7">
        <w:rPr>
          <w:rFonts w:ascii="Times New Roman" w:eastAsia="Times New Roman" w:hAnsi="Times New Roman" w:cs="Times New Roman"/>
          <w:sz w:val="24"/>
          <w:szCs w:val="24"/>
          <w:lang w:eastAsia="ru-RU"/>
        </w:rPr>
        <w:t> Качеством продукции можно управлять, чтобы способствовать его повышению. На него влияют различные факторы. В период выращивания зерна, овощей и плодов решающими факторами являются приемы агротехники, технологии возделывания, а также уровень плодородия почвы и погодные условия. После уборки урожая очень важно правильно организовать послеуборочную обработку продукции, проведение которой позволяет улучшить качество. При этом необходимо создать условия для послеуборочного дозревания зерна и плодов. В период хранения необходимо выдерживать оптимальные режимы для каждого вида продукции и неукоснительно соблюдать все правила хранения. Полноценные продукты питания (хлебобулочные и макаронные изделия, крупы, растительные масла, плодоовощные консервы) можно получить только при соблюдении технологии переработки. Поэтому режимы и способы хранения продукции растениеводства, технологии ее переработки являются предметом изучения данного курса.</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b/>
          <w:bCs/>
          <w:sz w:val="24"/>
          <w:szCs w:val="24"/>
          <w:lang w:eastAsia="ru-RU"/>
        </w:rPr>
        <w:t>3. Виды потерь сельскохозяйственной продукции и борьба с ними</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Различают два основных вида потерь продуктов при хранении – потери в </w:t>
      </w:r>
      <w:r w:rsidRPr="00636BB7">
        <w:rPr>
          <w:rFonts w:ascii="Times New Roman" w:eastAsia="Times New Roman" w:hAnsi="Times New Roman" w:cs="Times New Roman"/>
          <w:b/>
          <w:bCs/>
          <w:i/>
          <w:iCs/>
          <w:sz w:val="24"/>
          <w:szCs w:val="24"/>
          <w:lang w:eastAsia="ru-RU"/>
        </w:rPr>
        <w:t>массе</w:t>
      </w:r>
      <w:r w:rsidRPr="00636BB7">
        <w:rPr>
          <w:rFonts w:ascii="Times New Roman" w:eastAsia="Times New Roman" w:hAnsi="Times New Roman" w:cs="Times New Roman"/>
          <w:sz w:val="24"/>
          <w:szCs w:val="24"/>
          <w:lang w:eastAsia="ru-RU"/>
        </w:rPr>
        <w:t> и потери в </w:t>
      </w:r>
      <w:r w:rsidRPr="00636BB7">
        <w:rPr>
          <w:rFonts w:ascii="Times New Roman" w:eastAsia="Times New Roman" w:hAnsi="Times New Roman" w:cs="Times New Roman"/>
          <w:b/>
          <w:bCs/>
          <w:i/>
          <w:iCs/>
          <w:sz w:val="24"/>
          <w:szCs w:val="24"/>
          <w:lang w:eastAsia="ru-RU"/>
        </w:rPr>
        <w:t>качестве</w:t>
      </w:r>
      <w:r w:rsidRPr="00636BB7">
        <w:rPr>
          <w:rFonts w:ascii="Times New Roman" w:eastAsia="Times New Roman" w:hAnsi="Times New Roman" w:cs="Times New Roman"/>
          <w:sz w:val="24"/>
          <w:szCs w:val="24"/>
          <w:lang w:eastAsia="ru-RU"/>
        </w:rPr>
        <w:t>. В большинстве случаев эти потери </w:t>
      </w:r>
      <w:r w:rsidRPr="00636BB7">
        <w:rPr>
          <w:rFonts w:ascii="Times New Roman" w:eastAsia="Times New Roman" w:hAnsi="Times New Roman" w:cs="Times New Roman"/>
          <w:sz w:val="24"/>
          <w:szCs w:val="24"/>
          <w:u w:val="single"/>
          <w:lang w:eastAsia="ru-RU"/>
        </w:rPr>
        <w:t>взаимосвязаны</w:t>
      </w:r>
      <w:r w:rsidRPr="00636BB7">
        <w:rPr>
          <w:rFonts w:ascii="Times New Roman" w:eastAsia="Times New Roman" w:hAnsi="Times New Roman" w:cs="Times New Roman"/>
          <w:sz w:val="24"/>
          <w:szCs w:val="24"/>
          <w:lang w:eastAsia="ru-RU"/>
        </w:rPr>
        <w:t>: то есть потери в массе сопровождаются потерями в качестве и наоборот. Потери в массе, как правило, связаны с уменьшением количества хранящегося продукта, их причины хорошо изучены. </w:t>
      </w:r>
      <w:r w:rsidRPr="00636BB7">
        <w:rPr>
          <w:rFonts w:ascii="Times New Roman" w:eastAsia="Times New Roman" w:hAnsi="Times New Roman" w:cs="Times New Roman"/>
          <w:sz w:val="24"/>
          <w:szCs w:val="24"/>
          <w:u w:val="single"/>
          <w:lang w:eastAsia="ru-RU"/>
        </w:rPr>
        <w:t>Потери в массе определяются и нормируются при проведении количественно-качественного учета продукции.</w:t>
      </w:r>
      <w:r w:rsidRPr="00636BB7">
        <w:rPr>
          <w:rFonts w:ascii="Times New Roman" w:eastAsia="Times New Roman" w:hAnsi="Times New Roman" w:cs="Times New Roman"/>
          <w:sz w:val="24"/>
          <w:szCs w:val="24"/>
          <w:lang w:eastAsia="ru-RU"/>
        </w:rPr>
        <w:t> Сущность потерь в качестве заключается в уменьшении содержания в продуктах каких-либо полезных веществ, в частичной или полной утрате доброкачественности продуктов, в снижении их потребительной стоимости. Эти потери можно учесть при сортировке и технохимическом контроле качества.</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По природе потери могут быть </w:t>
      </w:r>
      <w:r w:rsidRPr="00636BB7">
        <w:rPr>
          <w:rFonts w:ascii="Times New Roman" w:eastAsia="Times New Roman" w:hAnsi="Times New Roman" w:cs="Times New Roman"/>
          <w:b/>
          <w:bCs/>
          <w:i/>
          <w:iCs/>
          <w:sz w:val="24"/>
          <w:szCs w:val="24"/>
          <w:lang w:eastAsia="ru-RU"/>
        </w:rPr>
        <w:t>механическими</w:t>
      </w:r>
      <w:r w:rsidRPr="00636BB7">
        <w:rPr>
          <w:rFonts w:ascii="Times New Roman" w:eastAsia="Times New Roman" w:hAnsi="Times New Roman" w:cs="Times New Roman"/>
          <w:sz w:val="24"/>
          <w:szCs w:val="24"/>
          <w:lang w:eastAsia="ru-RU"/>
        </w:rPr>
        <w:t> (физическими) и </w:t>
      </w:r>
      <w:r w:rsidRPr="00636BB7">
        <w:rPr>
          <w:rFonts w:ascii="Times New Roman" w:eastAsia="Times New Roman" w:hAnsi="Times New Roman" w:cs="Times New Roman"/>
          <w:b/>
          <w:bCs/>
          <w:i/>
          <w:iCs/>
          <w:sz w:val="24"/>
          <w:szCs w:val="24"/>
          <w:lang w:eastAsia="ru-RU"/>
        </w:rPr>
        <w:t>биологическими</w:t>
      </w:r>
      <w:r w:rsidRPr="00636BB7">
        <w:rPr>
          <w:rFonts w:ascii="Times New Roman" w:eastAsia="Times New Roman" w:hAnsi="Times New Roman" w:cs="Times New Roman"/>
          <w:sz w:val="24"/>
          <w:szCs w:val="24"/>
          <w:lang w:eastAsia="ru-RU"/>
        </w:rPr>
        <w:t>. Грубое механическое воздействие на зерно, овощи и плоды приводит к </w:t>
      </w:r>
      <w:r w:rsidRPr="00636BB7">
        <w:rPr>
          <w:rFonts w:ascii="Times New Roman" w:eastAsia="Times New Roman" w:hAnsi="Times New Roman" w:cs="Times New Roman"/>
          <w:i/>
          <w:iCs/>
          <w:sz w:val="24"/>
          <w:szCs w:val="24"/>
          <w:lang w:eastAsia="ru-RU"/>
        </w:rPr>
        <w:t>травмам</w:t>
      </w:r>
      <w:r w:rsidRPr="00636BB7">
        <w:rPr>
          <w:rFonts w:ascii="Times New Roman" w:eastAsia="Times New Roman" w:hAnsi="Times New Roman" w:cs="Times New Roman"/>
          <w:sz w:val="24"/>
          <w:szCs w:val="24"/>
          <w:lang w:eastAsia="ru-RU"/>
        </w:rPr>
        <w:t>, которые являются наиболее распространенными причинами механических потерь. Также могут происходить </w:t>
      </w:r>
      <w:proofErr w:type="spellStart"/>
      <w:r w:rsidRPr="00636BB7">
        <w:rPr>
          <w:rFonts w:ascii="Times New Roman" w:eastAsia="Times New Roman" w:hAnsi="Times New Roman" w:cs="Times New Roman"/>
          <w:i/>
          <w:iCs/>
          <w:sz w:val="24"/>
          <w:szCs w:val="24"/>
          <w:lang w:eastAsia="ru-RU"/>
        </w:rPr>
        <w:t>просыпи</w:t>
      </w:r>
      <w:proofErr w:type="spellEnd"/>
      <w:r w:rsidRPr="00636BB7">
        <w:rPr>
          <w:rFonts w:ascii="Times New Roman" w:eastAsia="Times New Roman" w:hAnsi="Times New Roman" w:cs="Times New Roman"/>
          <w:sz w:val="24"/>
          <w:szCs w:val="24"/>
          <w:lang w:eastAsia="ru-RU"/>
        </w:rPr>
        <w:t xml:space="preserve"> (раструска) зерна и семян, картофеля и овощей при </w:t>
      </w:r>
      <w:proofErr w:type="spellStart"/>
      <w:r w:rsidRPr="00636BB7">
        <w:rPr>
          <w:rFonts w:ascii="Times New Roman" w:eastAsia="Times New Roman" w:hAnsi="Times New Roman" w:cs="Times New Roman"/>
          <w:sz w:val="24"/>
          <w:szCs w:val="24"/>
          <w:lang w:eastAsia="ru-RU"/>
        </w:rPr>
        <w:t>негерметичности</w:t>
      </w:r>
      <w:proofErr w:type="spellEnd"/>
      <w:r w:rsidRPr="00636BB7">
        <w:rPr>
          <w:rFonts w:ascii="Times New Roman" w:eastAsia="Times New Roman" w:hAnsi="Times New Roman" w:cs="Times New Roman"/>
          <w:sz w:val="24"/>
          <w:szCs w:val="24"/>
          <w:lang w:eastAsia="ru-RU"/>
        </w:rPr>
        <w:t xml:space="preserve"> транспортных средств и хранилищ, неисправности тары. Биологические потери связаны с </w:t>
      </w:r>
      <w:r w:rsidRPr="00636BB7">
        <w:rPr>
          <w:rFonts w:ascii="Times New Roman" w:eastAsia="Times New Roman" w:hAnsi="Times New Roman" w:cs="Times New Roman"/>
          <w:sz w:val="24"/>
          <w:szCs w:val="24"/>
          <w:lang w:eastAsia="ru-RU"/>
        </w:rPr>
        <w:lastRenderedPageBreak/>
        <w:t>живым началом продуктов и происходят вследствие протекания в них различных физиологических и биохимических процессов, свойственных биологическим объектам, (например, самосогревание и прорастание зерна, картофеля), а также воздействия на продукты различных живых организмов – насекомых и клещей, грызунов, птиц, микроорганизмов.</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Потери продуктов при хранении оцениваются неоднозначно. Лишь некоторые виды потерь являются </w:t>
      </w:r>
      <w:r w:rsidRPr="00636BB7">
        <w:rPr>
          <w:rFonts w:ascii="Times New Roman" w:eastAsia="Times New Roman" w:hAnsi="Times New Roman" w:cs="Times New Roman"/>
          <w:i/>
          <w:iCs/>
          <w:sz w:val="24"/>
          <w:szCs w:val="24"/>
          <w:lang w:eastAsia="ru-RU"/>
        </w:rPr>
        <w:t>неизбежными </w:t>
      </w:r>
      <w:r w:rsidRPr="00636BB7">
        <w:rPr>
          <w:rFonts w:ascii="Times New Roman" w:eastAsia="Times New Roman" w:hAnsi="Times New Roman" w:cs="Times New Roman"/>
          <w:sz w:val="24"/>
          <w:szCs w:val="24"/>
          <w:lang w:eastAsia="ru-RU"/>
        </w:rPr>
        <w:t>(их нельзя полностью устранить, сохраняя продукт в живом виде), другие же образуются в результате неправильного хранения и не могут быть оправданы. Неизбежной механической потерей является так называемый неучтенный </w:t>
      </w:r>
      <w:r w:rsidRPr="00636BB7">
        <w:rPr>
          <w:rFonts w:ascii="Times New Roman" w:eastAsia="Times New Roman" w:hAnsi="Times New Roman" w:cs="Times New Roman"/>
          <w:i/>
          <w:iCs/>
          <w:sz w:val="24"/>
          <w:szCs w:val="24"/>
          <w:lang w:eastAsia="ru-RU"/>
        </w:rPr>
        <w:t>распыл</w:t>
      </w:r>
      <w:r w:rsidRPr="00636BB7">
        <w:rPr>
          <w:rFonts w:ascii="Times New Roman" w:eastAsia="Times New Roman" w:hAnsi="Times New Roman" w:cs="Times New Roman"/>
          <w:sz w:val="24"/>
          <w:szCs w:val="24"/>
          <w:lang w:eastAsia="ru-RU"/>
        </w:rPr>
        <w:t>, возникающий при перемещении зерна, картофеля, овощей. При хранении сочной плодоовощной продукции к неизбежным физическим потерям относится незначительное испарение воды. Трата сухого вещества при </w:t>
      </w:r>
      <w:r w:rsidRPr="00636BB7">
        <w:rPr>
          <w:rFonts w:ascii="Times New Roman" w:eastAsia="Times New Roman" w:hAnsi="Times New Roman" w:cs="Times New Roman"/>
          <w:i/>
          <w:iCs/>
          <w:sz w:val="24"/>
          <w:szCs w:val="24"/>
          <w:lang w:eastAsia="ru-RU"/>
        </w:rPr>
        <w:t>дыхании</w:t>
      </w:r>
      <w:r w:rsidRPr="00636BB7">
        <w:rPr>
          <w:rFonts w:ascii="Times New Roman" w:eastAsia="Times New Roman" w:hAnsi="Times New Roman" w:cs="Times New Roman"/>
          <w:sz w:val="24"/>
          <w:szCs w:val="24"/>
          <w:lang w:eastAsia="ru-RU"/>
        </w:rPr>
        <w:t> растительных продуктов во время хранения признается единственно оправданной потерей биологической природы. Эти неизбежные потери в массе продукции при хранении являются </w:t>
      </w:r>
      <w:r w:rsidRPr="00636BB7">
        <w:rPr>
          <w:rFonts w:ascii="Times New Roman" w:eastAsia="Times New Roman" w:hAnsi="Times New Roman" w:cs="Times New Roman"/>
          <w:b/>
          <w:bCs/>
          <w:i/>
          <w:iCs/>
          <w:sz w:val="24"/>
          <w:szCs w:val="24"/>
          <w:lang w:eastAsia="ru-RU"/>
        </w:rPr>
        <w:t>естественной убылью</w:t>
      </w:r>
      <w:r w:rsidRPr="00636BB7">
        <w:rPr>
          <w:rFonts w:ascii="Times New Roman" w:eastAsia="Times New Roman" w:hAnsi="Times New Roman" w:cs="Times New Roman"/>
          <w:sz w:val="24"/>
          <w:szCs w:val="24"/>
          <w:lang w:eastAsia="ru-RU"/>
        </w:rPr>
        <w:t>. При рациональной организации хранения они весьма незначительны и за год хранения зерна составляют не более 0,2-0,4 % от массы продукта, а за сезон (6-8 месяцев) хранения лежкой плодоовощной продукции – </w:t>
      </w:r>
      <w:r w:rsidRPr="00636BB7">
        <w:rPr>
          <w:rFonts w:ascii="Times New Roman" w:eastAsia="Times New Roman" w:hAnsi="Times New Roman" w:cs="Times New Roman"/>
          <w:sz w:val="24"/>
          <w:szCs w:val="24"/>
          <w:lang w:eastAsia="ru-RU"/>
        </w:rPr>
        <w:br/>
        <w:t>3-8 %. Исходя из природы только этих потерь, установлены </w:t>
      </w:r>
      <w:r w:rsidRPr="00636BB7">
        <w:rPr>
          <w:rFonts w:ascii="Times New Roman" w:eastAsia="Times New Roman" w:hAnsi="Times New Roman" w:cs="Times New Roman"/>
          <w:b/>
          <w:bCs/>
          <w:i/>
          <w:iCs/>
          <w:sz w:val="24"/>
          <w:szCs w:val="24"/>
          <w:lang w:eastAsia="ru-RU"/>
        </w:rPr>
        <w:t>нормы</w:t>
      </w:r>
      <w:r w:rsidRPr="00636BB7">
        <w:rPr>
          <w:rFonts w:ascii="Times New Roman" w:eastAsia="Times New Roman" w:hAnsi="Times New Roman" w:cs="Times New Roman"/>
          <w:sz w:val="24"/>
          <w:szCs w:val="24"/>
          <w:lang w:eastAsia="ru-RU"/>
        </w:rPr>
        <w:t> естественной убыли продукции при хранении и перевозках.</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Естественная убыль определяется при проведении количественно-качественного учета продукции при хранении и списывается с материально ответственных лиц по фактическому наличию, но в пределах установленных норм. При превышении норм убыли потери считаются </w:t>
      </w:r>
      <w:r w:rsidRPr="00636BB7">
        <w:rPr>
          <w:rFonts w:ascii="Times New Roman" w:eastAsia="Times New Roman" w:hAnsi="Times New Roman" w:cs="Times New Roman"/>
          <w:i/>
          <w:iCs/>
          <w:sz w:val="24"/>
          <w:szCs w:val="24"/>
          <w:lang w:eastAsia="ru-RU"/>
        </w:rPr>
        <w:t>сверхнормативными</w:t>
      </w:r>
      <w:r w:rsidRPr="00636BB7">
        <w:rPr>
          <w:rFonts w:ascii="Times New Roman" w:eastAsia="Times New Roman" w:hAnsi="Times New Roman" w:cs="Times New Roman"/>
          <w:sz w:val="24"/>
          <w:szCs w:val="24"/>
          <w:lang w:eastAsia="ru-RU"/>
        </w:rPr>
        <w:t> и относятся на издержки предприятия или ставятся в начет материально ответственным лицам. Естественная убыль относится только к доброкачественной продукции, испорченная продукция (абсолютные отходы) учитывается и списывается отдельно.</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Только в результате неправильной организации хранения, нарушения режимов и правил, применения недопустимых способов хранения могут происходить значительные потери и в массе, и в качестве продуктов вследствие травм и </w:t>
      </w:r>
      <w:proofErr w:type="spellStart"/>
      <w:r w:rsidRPr="00636BB7">
        <w:rPr>
          <w:rFonts w:ascii="Times New Roman" w:eastAsia="Times New Roman" w:hAnsi="Times New Roman" w:cs="Times New Roman"/>
          <w:sz w:val="24"/>
          <w:szCs w:val="24"/>
          <w:lang w:eastAsia="ru-RU"/>
        </w:rPr>
        <w:t>просыпей</w:t>
      </w:r>
      <w:proofErr w:type="spellEnd"/>
      <w:r w:rsidRPr="00636BB7">
        <w:rPr>
          <w:rFonts w:ascii="Times New Roman" w:eastAsia="Times New Roman" w:hAnsi="Times New Roman" w:cs="Times New Roman"/>
          <w:sz w:val="24"/>
          <w:szCs w:val="24"/>
          <w:lang w:eastAsia="ru-RU"/>
        </w:rPr>
        <w:t>, уничтожения птицами, грызунами и насекомыми, самосогревания, развития микроорганизмов и т.д. Потери, возникающие по этим причинам, считаются </w:t>
      </w:r>
      <w:r w:rsidRPr="00636BB7">
        <w:rPr>
          <w:rFonts w:ascii="Times New Roman" w:eastAsia="Times New Roman" w:hAnsi="Times New Roman" w:cs="Times New Roman"/>
          <w:i/>
          <w:iCs/>
          <w:sz w:val="24"/>
          <w:szCs w:val="24"/>
          <w:lang w:eastAsia="ru-RU"/>
        </w:rPr>
        <w:t>неоправданными</w:t>
      </w:r>
      <w:r w:rsidRPr="00636BB7">
        <w:rPr>
          <w:rFonts w:ascii="Times New Roman" w:eastAsia="Times New Roman" w:hAnsi="Times New Roman" w:cs="Times New Roman"/>
          <w:sz w:val="24"/>
          <w:szCs w:val="24"/>
          <w:lang w:eastAsia="ru-RU"/>
        </w:rPr>
        <w:t>, а, следовательно, и недопустимыми. Чем больше отклоняются условия хранения от оптимальных, тем больше и потери. Все недопустимые потери являются </w:t>
      </w:r>
      <w:r w:rsidRPr="00636BB7">
        <w:rPr>
          <w:rFonts w:ascii="Times New Roman" w:eastAsia="Times New Roman" w:hAnsi="Times New Roman" w:cs="Times New Roman"/>
          <w:i/>
          <w:iCs/>
          <w:sz w:val="24"/>
          <w:szCs w:val="24"/>
          <w:lang w:eastAsia="ru-RU"/>
        </w:rPr>
        <w:t>актируемыми</w:t>
      </w:r>
      <w:r w:rsidRPr="00636BB7">
        <w:rPr>
          <w:rFonts w:ascii="Times New Roman" w:eastAsia="Times New Roman" w:hAnsi="Times New Roman" w:cs="Times New Roman"/>
          <w:sz w:val="24"/>
          <w:szCs w:val="24"/>
          <w:lang w:eastAsia="ru-RU"/>
        </w:rPr>
        <w:t>, то есть обязательно составляется акт с указанием причин и величины потерь, виновные в допущении потерь несут ответственность.</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При нерациональном использовании продуктов могут происходить их </w:t>
      </w:r>
      <w:r w:rsidRPr="00636BB7">
        <w:rPr>
          <w:rFonts w:ascii="Times New Roman" w:eastAsia="Times New Roman" w:hAnsi="Times New Roman" w:cs="Times New Roman"/>
          <w:b/>
          <w:bCs/>
          <w:i/>
          <w:iCs/>
          <w:sz w:val="24"/>
          <w:szCs w:val="24"/>
          <w:lang w:eastAsia="ru-RU"/>
        </w:rPr>
        <w:t>скрытые</w:t>
      </w:r>
      <w:r w:rsidRPr="00636BB7">
        <w:rPr>
          <w:rFonts w:ascii="Times New Roman" w:eastAsia="Times New Roman" w:hAnsi="Times New Roman" w:cs="Times New Roman"/>
          <w:sz w:val="24"/>
          <w:szCs w:val="24"/>
          <w:lang w:eastAsia="ru-RU"/>
        </w:rPr>
        <w:t> потери. Это использование продукции не по назначению. Например, использование в пивоваренной промышленности партий ячменя из сортов, не относимых к пивоваренным, как правило, приводит к снижению выхода и качества пива; скармливание свиньям на откорме зерна пшеницы вместо ячменя приводит к снижению привесов. Таким образом, причины скрытых потерь организационно-экономические. Эти потери происходят в результате неумелого хозяйствования и связаны с недостаточной квалификацией кадров, с тем, что специалисты не могут правильно распорядиться продуктом, не знают его полезных свойств и используют продукцию не по назначению. Очень важно не допустить скрытых потерь продукции при ее использовании и реализации. Это входит в функции специалистов экономического профиля.</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b/>
          <w:bCs/>
          <w:sz w:val="24"/>
          <w:szCs w:val="24"/>
          <w:lang w:eastAsia="ru-RU"/>
        </w:rPr>
        <w:t>4. Факторы, влияющие на сохранность </w:t>
      </w:r>
      <w:r w:rsidRPr="00636BB7">
        <w:rPr>
          <w:rFonts w:ascii="Times New Roman" w:eastAsia="Times New Roman" w:hAnsi="Times New Roman" w:cs="Times New Roman"/>
          <w:b/>
          <w:bCs/>
          <w:sz w:val="24"/>
          <w:szCs w:val="24"/>
          <w:lang w:eastAsia="ru-RU"/>
        </w:rPr>
        <w:br/>
        <w:t>сельскохозяйственных продуктов</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Сохранность продукции растениеводства при хранении зависит от различных факторов, которые подразделяются на две группы:</w:t>
      </w:r>
    </w:p>
    <w:p w:rsidR="00636BB7" w:rsidRPr="00636BB7" w:rsidRDefault="00636BB7" w:rsidP="00636BB7">
      <w:pPr>
        <w:numPr>
          <w:ilvl w:val="0"/>
          <w:numId w:val="2"/>
        </w:numPr>
        <w:shd w:val="clear" w:color="auto" w:fill="FAFAFA"/>
        <w:spacing w:after="0" w:line="240" w:lineRule="auto"/>
        <w:ind w:left="30" w:right="30"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1. </w:t>
      </w:r>
      <w:r w:rsidRPr="00636BB7">
        <w:rPr>
          <w:rFonts w:ascii="Times New Roman" w:eastAsia="Times New Roman" w:hAnsi="Times New Roman" w:cs="Times New Roman"/>
          <w:b/>
          <w:bCs/>
          <w:i/>
          <w:iCs/>
          <w:sz w:val="24"/>
          <w:szCs w:val="24"/>
          <w:lang w:eastAsia="ru-RU"/>
        </w:rPr>
        <w:t>Биотические </w:t>
      </w:r>
      <w:r w:rsidRPr="00636BB7">
        <w:rPr>
          <w:rFonts w:ascii="Times New Roman" w:eastAsia="Times New Roman" w:hAnsi="Times New Roman" w:cs="Times New Roman"/>
          <w:sz w:val="24"/>
          <w:szCs w:val="24"/>
          <w:lang w:eastAsia="ru-RU"/>
        </w:rPr>
        <w:t>факторы.</w:t>
      </w:r>
    </w:p>
    <w:p w:rsidR="00636BB7" w:rsidRPr="00636BB7" w:rsidRDefault="00636BB7" w:rsidP="00636BB7">
      <w:pPr>
        <w:numPr>
          <w:ilvl w:val="0"/>
          <w:numId w:val="2"/>
        </w:numPr>
        <w:shd w:val="clear" w:color="auto" w:fill="FAFAFA"/>
        <w:spacing w:after="0" w:line="240" w:lineRule="auto"/>
        <w:ind w:left="30" w:right="30"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2. </w:t>
      </w:r>
      <w:r w:rsidRPr="00636BB7">
        <w:rPr>
          <w:rFonts w:ascii="Times New Roman" w:eastAsia="Times New Roman" w:hAnsi="Times New Roman" w:cs="Times New Roman"/>
          <w:b/>
          <w:bCs/>
          <w:i/>
          <w:iCs/>
          <w:sz w:val="24"/>
          <w:szCs w:val="24"/>
          <w:lang w:eastAsia="ru-RU"/>
        </w:rPr>
        <w:t>Абиотические</w:t>
      </w:r>
      <w:r w:rsidRPr="00636BB7">
        <w:rPr>
          <w:rFonts w:ascii="Times New Roman" w:eastAsia="Times New Roman" w:hAnsi="Times New Roman" w:cs="Times New Roman"/>
          <w:sz w:val="24"/>
          <w:szCs w:val="24"/>
          <w:lang w:eastAsia="ru-RU"/>
        </w:rPr>
        <w:t> факторы.</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Биотические факторы связаны с живым началом, с природой продуктов как живых организмов. Они весьма многообразны. Абиотические факторы – это факторы неживой природы, условия внешней среды, влияющие на сохранность продуктов.</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Биотические и абиотические факторы сохранности продуктов взаимосвязаны между собой. Интенсивность различных процессов жизнедеятельности растительных организмов можно ослабить или усилить изменением условий внешней среды при хранении. Таким </w:t>
      </w:r>
      <w:r w:rsidRPr="00636BB7">
        <w:rPr>
          <w:rFonts w:ascii="Times New Roman" w:eastAsia="Times New Roman" w:hAnsi="Times New Roman" w:cs="Times New Roman"/>
          <w:sz w:val="24"/>
          <w:szCs w:val="24"/>
          <w:lang w:eastAsia="ru-RU"/>
        </w:rPr>
        <w:lastRenderedPageBreak/>
        <w:t>образом, абиотические факторы влияют на сохранность продуктов не прямо, а косвенно, через интенсивность биотических факторов.</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b/>
          <w:bCs/>
          <w:sz w:val="24"/>
          <w:szCs w:val="24"/>
          <w:lang w:eastAsia="ru-RU"/>
        </w:rPr>
        <w:t>Абиотические факторы</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Наиболее действенным абиотическим фактором является </w:t>
      </w:r>
      <w:r w:rsidRPr="00636BB7">
        <w:rPr>
          <w:rFonts w:ascii="Times New Roman" w:eastAsia="Times New Roman" w:hAnsi="Times New Roman" w:cs="Times New Roman"/>
          <w:b/>
          <w:bCs/>
          <w:i/>
          <w:iCs/>
          <w:sz w:val="24"/>
          <w:szCs w:val="24"/>
          <w:lang w:eastAsia="ru-RU"/>
        </w:rPr>
        <w:t>температура</w:t>
      </w:r>
      <w:r w:rsidRPr="00636BB7">
        <w:rPr>
          <w:rFonts w:ascii="Times New Roman" w:eastAsia="Times New Roman" w:hAnsi="Times New Roman" w:cs="Times New Roman"/>
          <w:sz w:val="24"/>
          <w:szCs w:val="24"/>
          <w:lang w:eastAsia="ru-RU"/>
        </w:rPr>
        <w:t>, поддерживающаяся при хранении продуктов. Она оказывает решающее влияние на величину естественной убыли и актируемые потери продуктов. Пределы оптимальных значений температуры для хранения плодов и овощей находятся между точкой замерзания и температурами, ускоряющими их старение и отмирание. Для большинства видов растительной продукции это температуры, близкие к 0 </w:t>
      </w:r>
      <w:proofErr w:type="spellStart"/>
      <w:r w:rsidRPr="00636BB7">
        <w:rPr>
          <w:rFonts w:ascii="Times New Roman" w:eastAsia="Times New Roman" w:hAnsi="Times New Roman" w:cs="Times New Roman"/>
          <w:sz w:val="24"/>
          <w:szCs w:val="24"/>
          <w:vertAlign w:val="superscript"/>
          <w:lang w:eastAsia="ru-RU"/>
        </w:rPr>
        <w:t>о</w:t>
      </w:r>
      <w:r w:rsidRPr="00636BB7">
        <w:rPr>
          <w:rFonts w:ascii="Times New Roman" w:eastAsia="Times New Roman" w:hAnsi="Times New Roman" w:cs="Times New Roman"/>
          <w:sz w:val="24"/>
          <w:szCs w:val="24"/>
          <w:lang w:eastAsia="ru-RU"/>
        </w:rPr>
        <w:t>С</w:t>
      </w:r>
      <w:proofErr w:type="spellEnd"/>
      <w:r w:rsidRPr="00636BB7">
        <w:rPr>
          <w:rFonts w:ascii="Times New Roman" w:eastAsia="Times New Roman" w:hAnsi="Times New Roman" w:cs="Times New Roman"/>
          <w:sz w:val="24"/>
          <w:szCs w:val="24"/>
          <w:lang w:eastAsia="ru-RU"/>
        </w:rPr>
        <w:t>, при которых замедляются все биологические процессы. </w:t>
      </w:r>
    </w:p>
    <w:p w:rsidR="008A0852" w:rsidRPr="00636BB7" w:rsidRDefault="008A0852" w:rsidP="00636BB7">
      <w:pPr>
        <w:spacing w:after="0" w:line="240" w:lineRule="auto"/>
        <w:ind w:firstLine="709"/>
        <w:jc w:val="both"/>
        <w:rPr>
          <w:rFonts w:ascii="Times New Roman" w:hAnsi="Times New Roman" w:cs="Times New Roman"/>
          <w:sz w:val="24"/>
          <w:szCs w:val="24"/>
        </w:rPr>
      </w:pPr>
    </w:p>
    <w:p w:rsidR="008A0852" w:rsidRPr="00636BB7" w:rsidRDefault="008A0852" w:rsidP="00636BB7">
      <w:pPr>
        <w:spacing w:after="0" w:line="240" w:lineRule="auto"/>
        <w:ind w:firstLine="709"/>
        <w:jc w:val="both"/>
        <w:rPr>
          <w:rFonts w:ascii="Times New Roman" w:hAnsi="Times New Roman" w:cs="Times New Roman"/>
          <w:sz w:val="24"/>
          <w:szCs w:val="24"/>
        </w:rPr>
      </w:pPr>
    </w:p>
    <w:sectPr w:rsidR="008A0852" w:rsidRPr="00636BB7" w:rsidSect="00D32FEC">
      <w:footerReference w:type="default" r:id="rId9"/>
      <w:pgSz w:w="11906" w:h="16838"/>
      <w:pgMar w:top="567" w:right="851" w:bottom="567" w:left="1134" w:header="709"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C66" w:rsidRDefault="00664C66" w:rsidP="00D32FEC">
      <w:pPr>
        <w:spacing w:after="0" w:line="240" w:lineRule="auto"/>
      </w:pPr>
      <w:r>
        <w:separator/>
      </w:r>
    </w:p>
  </w:endnote>
  <w:endnote w:type="continuationSeparator" w:id="0">
    <w:p w:rsidR="00664C66" w:rsidRDefault="00664C66" w:rsidP="00D32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73252"/>
      <w:docPartObj>
        <w:docPartGallery w:val="Page Numbers (Bottom of Page)"/>
        <w:docPartUnique/>
      </w:docPartObj>
    </w:sdtPr>
    <w:sdtEndPr/>
    <w:sdtContent>
      <w:p w:rsidR="00D32FEC" w:rsidRDefault="00636BB7">
        <w:pPr>
          <w:pStyle w:val="aa"/>
          <w:jc w:val="center"/>
        </w:pPr>
        <w:r>
          <w:fldChar w:fldCharType="begin"/>
        </w:r>
        <w:r>
          <w:instrText xml:space="preserve"> PAGE   \* MERGEFORMAT </w:instrText>
        </w:r>
        <w:r>
          <w:fldChar w:fldCharType="separate"/>
        </w:r>
        <w:r w:rsidR="00C926FE">
          <w:rPr>
            <w:noProof/>
          </w:rPr>
          <w:t>12</w:t>
        </w:r>
        <w:r>
          <w:rPr>
            <w:noProof/>
          </w:rPr>
          <w:fldChar w:fldCharType="end"/>
        </w:r>
      </w:p>
    </w:sdtContent>
  </w:sdt>
  <w:p w:rsidR="00D32FEC" w:rsidRDefault="00D32FE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C66" w:rsidRDefault="00664C66" w:rsidP="00D32FEC">
      <w:pPr>
        <w:spacing w:after="0" w:line="240" w:lineRule="auto"/>
      </w:pPr>
      <w:r>
        <w:separator/>
      </w:r>
    </w:p>
  </w:footnote>
  <w:footnote w:type="continuationSeparator" w:id="0">
    <w:p w:rsidR="00664C66" w:rsidRDefault="00664C66" w:rsidP="00D32F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F6404"/>
    <w:multiLevelType w:val="multilevel"/>
    <w:tmpl w:val="7040B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A5567F"/>
    <w:multiLevelType w:val="multilevel"/>
    <w:tmpl w:val="A5F08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8505A"/>
    <w:rsid w:val="00004F01"/>
    <w:rsid w:val="00043527"/>
    <w:rsid w:val="000733FA"/>
    <w:rsid w:val="00234DD0"/>
    <w:rsid w:val="003E0170"/>
    <w:rsid w:val="003F24D0"/>
    <w:rsid w:val="00495320"/>
    <w:rsid w:val="006122FC"/>
    <w:rsid w:val="00636BB7"/>
    <w:rsid w:val="00664C66"/>
    <w:rsid w:val="006A2083"/>
    <w:rsid w:val="007905E6"/>
    <w:rsid w:val="007F3FF3"/>
    <w:rsid w:val="00875895"/>
    <w:rsid w:val="008A0852"/>
    <w:rsid w:val="009A0A93"/>
    <w:rsid w:val="00A229B6"/>
    <w:rsid w:val="00AC1661"/>
    <w:rsid w:val="00C113FD"/>
    <w:rsid w:val="00C14612"/>
    <w:rsid w:val="00C625C0"/>
    <w:rsid w:val="00C8505A"/>
    <w:rsid w:val="00C926FE"/>
    <w:rsid w:val="00D32FEC"/>
    <w:rsid w:val="00D85558"/>
    <w:rsid w:val="00F46D48"/>
    <w:rsid w:val="00FE0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5E6"/>
  </w:style>
  <w:style w:type="paragraph" w:styleId="1">
    <w:name w:val="heading 1"/>
    <w:basedOn w:val="a"/>
    <w:link w:val="10"/>
    <w:uiPriority w:val="9"/>
    <w:qFormat/>
    <w:rsid w:val="00C850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505A"/>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C850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C8505A"/>
    <w:rPr>
      <w:i/>
      <w:iCs/>
    </w:rPr>
  </w:style>
  <w:style w:type="character" w:styleId="a5">
    <w:name w:val="Strong"/>
    <w:basedOn w:val="a0"/>
    <w:uiPriority w:val="22"/>
    <w:qFormat/>
    <w:rsid w:val="00C8505A"/>
    <w:rPr>
      <w:b/>
      <w:bCs/>
    </w:rPr>
  </w:style>
  <w:style w:type="paragraph" w:customStyle="1" w:styleId="rtejustify">
    <w:name w:val="rtejustify"/>
    <w:basedOn w:val="a"/>
    <w:rsid w:val="00D855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ubmitted">
    <w:name w:val="submitted"/>
    <w:basedOn w:val="a0"/>
    <w:rsid w:val="003F24D0"/>
  </w:style>
  <w:style w:type="character" w:customStyle="1" w:styleId="username">
    <w:name w:val="username"/>
    <w:basedOn w:val="a0"/>
    <w:rsid w:val="003F24D0"/>
  </w:style>
  <w:style w:type="character" w:styleId="a6">
    <w:name w:val="Hyperlink"/>
    <w:basedOn w:val="a0"/>
    <w:uiPriority w:val="99"/>
    <w:semiHidden/>
    <w:unhideWhenUsed/>
    <w:rsid w:val="003E0170"/>
    <w:rPr>
      <w:color w:val="0000FF"/>
      <w:u w:val="single"/>
    </w:rPr>
  </w:style>
  <w:style w:type="table" w:styleId="a7">
    <w:name w:val="Table Grid"/>
    <w:basedOn w:val="a1"/>
    <w:uiPriority w:val="59"/>
    <w:rsid w:val="00D32F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a9"/>
    <w:uiPriority w:val="99"/>
    <w:semiHidden/>
    <w:unhideWhenUsed/>
    <w:rsid w:val="00D32FEC"/>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D32FEC"/>
  </w:style>
  <w:style w:type="paragraph" w:styleId="aa">
    <w:name w:val="footer"/>
    <w:basedOn w:val="a"/>
    <w:link w:val="ab"/>
    <w:uiPriority w:val="99"/>
    <w:unhideWhenUsed/>
    <w:rsid w:val="00D32FE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32FEC"/>
  </w:style>
  <w:style w:type="paragraph" w:customStyle="1" w:styleId="21">
    <w:name w:val="Основной текст 21"/>
    <w:basedOn w:val="a"/>
    <w:rsid w:val="008A0852"/>
    <w:pPr>
      <w:widowControl w:val="0"/>
      <w:spacing w:after="0" w:line="240" w:lineRule="auto"/>
      <w:ind w:firstLine="567"/>
      <w:jc w:val="both"/>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853">
      <w:bodyDiv w:val="1"/>
      <w:marLeft w:val="0"/>
      <w:marRight w:val="0"/>
      <w:marTop w:val="0"/>
      <w:marBottom w:val="0"/>
      <w:divBdr>
        <w:top w:val="none" w:sz="0" w:space="0" w:color="auto"/>
        <w:left w:val="none" w:sz="0" w:space="0" w:color="auto"/>
        <w:bottom w:val="none" w:sz="0" w:space="0" w:color="auto"/>
        <w:right w:val="none" w:sz="0" w:space="0" w:color="auto"/>
      </w:divBdr>
      <w:divsChild>
        <w:div w:id="1940065221">
          <w:marLeft w:val="0"/>
          <w:marRight w:val="0"/>
          <w:marTop w:val="0"/>
          <w:marBottom w:val="0"/>
          <w:divBdr>
            <w:top w:val="none" w:sz="0" w:space="0" w:color="auto"/>
            <w:left w:val="none" w:sz="0" w:space="0" w:color="auto"/>
            <w:bottom w:val="none" w:sz="0" w:space="0" w:color="auto"/>
            <w:right w:val="none" w:sz="0" w:space="0" w:color="auto"/>
          </w:divBdr>
          <w:divsChild>
            <w:div w:id="1369144625">
              <w:marLeft w:val="0"/>
              <w:marRight w:val="0"/>
              <w:marTop w:val="0"/>
              <w:marBottom w:val="230"/>
              <w:divBdr>
                <w:top w:val="none" w:sz="0" w:space="0" w:color="auto"/>
                <w:left w:val="none" w:sz="0" w:space="0" w:color="auto"/>
                <w:bottom w:val="none" w:sz="0" w:space="0" w:color="auto"/>
                <w:right w:val="none" w:sz="0" w:space="0" w:color="auto"/>
              </w:divBdr>
              <w:divsChild>
                <w:div w:id="327439922">
                  <w:marLeft w:val="0"/>
                  <w:marRight w:val="0"/>
                  <w:marTop w:val="0"/>
                  <w:marBottom w:val="0"/>
                  <w:divBdr>
                    <w:top w:val="none" w:sz="0" w:space="0" w:color="auto"/>
                    <w:left w:val="none" w:sz="0" w:space="0" w:color="auto"/>
                    <w:bottom w:val="none" w:sz="0" w:space="0" w:color="auto"/>
                    <w:right w:val="none" w:sz="0" w:space="0" w:color="auto"/>
                  </w:divBdr>
                  <w:divsChild>
                    <w:div w:id="396637942">
                      <w:marLeft w:val="0"/>
                      <w:marRight w:val="0"/>
                      <w:marTop w:val="0"/>
                      <w:marBottom w:val="0"/>
                      <w:divBdr>
                        <w:top w:val="none" w:sz="0" w:space="0" w:color="auto"/>
                        <w:left w:val="none" w:sz="0" w:space="0" w:color="auto"/>
                        <w:bottom w:val="none" w:sz="0" w:space="0" w:color="auto"/>
                        <w:right w:val="none" w:sz="0" w:space="0" w:color="auto"/>
                      </w:divBdr>
                      <w:divsChild>
                        <w:div w:id="1601523331">
                          <w:marLeft w:val="0"/>
                          <w:marRight w:val="0"/>
                          <w:marTop w:val="0"/>
                          <w:marBottom w:val="0"/>
                          <w:divBdr>
                            <w:top w:val="none" w:sz="0" w:space="0" w:color="auto"/>
                            <w:left w:val="none" w:sz="0" w:space="0" w:color="auto"/>
                            <w:bottom w:val="none" w:sz="0" w:space="0" w:color="auto"/>
                            <w:right w:val="none" w:sz="0" w:space="0" w:color="auto"/>
                          </w:divBdr>
                          <w:divsChild>
                            <w:div w:id="409235453">
                              <w:marLeft w:val="0"/>
                              <w:marRight w:val="0"/>
                              <w:marTop w:val="0"/>
                              <w:marBottom w:val="0"/>
                              <w:divBdr>
                                <w:top w:val="none" w:sz="0" w:space="0" w:color="auto"/>
                                <w:left w:val="none" w:sz="0" w:space="0" w:color="auto"/>
                                <w:bottom w:val="none" w:sz="0" w:space="0" w:color="auto"/>
                                <w:right w:val="none" w:sz="0" w:space="0" w:color="auto"/>
                              </w:divBdr>
                              <w:divsChild>
                                <w:div w:id="202030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434082">
      <w:bodyDiv w:val="1"/>
      <w:marLeft w:val="0"/>
      <w:marRight w:val="0"/>
      <w:marTop w:val="0"/>
      <w:marBottom w:val="0"/>
      <w:divBdr>
        <w:top w:val="none" w:sz="0" w:space="0" w:color="auto"/>
        <w:left w:val="none" w:sz="0" w:space="0" w:color="auto"/>
        <w:bottom w:val="none" w:sz="0" w:space="0" w:color="auto"/>
        <w:right w:val="none" w:sz="0" w:space="0" w:color="auto"/>
      </w:divBdr>
    </w:div>
    <w:div w:id="496652623">
      <w:bodyDiv w:val="1"/>
      <w:marLeft w:val="0"/>
      <w:marRight w:val="0"/>
      <w:marTop w:val="0"/>
      <w:marBottom w:val="0"/>
      <w:divBdr>
        <w:top w:val="none" w:sz="0" w:space="0" w:color="auto"/>
        <w:left w:val="none" w:sz="0" w:space="0" w:color="auto"/>
        <w:bottom w:val="none" w:sz="0" w:space="0" w:color="auto"/>
        <w:right w:val="none" w:sz="0" w:space="0" w:color="auto"/>
      </w:divBdr>
      <w:divsChild>
        <w:div w:id="962689597">
          <w:marLeft w:val="0"/>
          <w:marRight w:val="0"/>
          <w:marTop w:val="0"/>
          <w:marBottom w:val="0"/>
          <w:divBdr>
            <w:top w:val="none" w:sz="0" w:space="0" w:color="auto"/>
            <w:left w:val="none" w:sz="0" w:space="0" w:color="auto"/>
            <w:bottom w:val="none" w:sz="0" w:space="0" w:color="auto"/>
            <w:right w:val="none" w:sz="0" w:space="0" w:color="auto"/>
          </w:divBdr>
          <w:divsChild>
            <w:div w:id="539512926">
              <w:marLeft w:val="0"/>
              <w:marRight w:val="0"/>
              <w:marTop w:val="0"/>
              <w:marBottom w:val="230"/>
              <w:divBdr>
                <w:top w:val="none" w:sz="0" w:space="0" w:color="auto"/>
                <w:left w:val="none" w:sz="0" w:space="0" w:color="auto"/>
                <w:bottom w:val="none" w:sz="0" w:space="0" w:color="auto"/>
                <w:right w:val="none" w:sz="0" w:space="0" w:color="auto"/>
              </w:divBdr>
              <w:divsChild>
                <w:div w:id="1602028558">
                  <w:marLeft w:val="0"/>
                  <w:marRight w:val="0"/>
                  <w:marTop w:val="0"/>
                  <w:marBottom w:val="0"/>
                  <w:divBdr>
                    <w:top w:val="none" w:sz="0" w:space="0" w:color="auto"/>
                    <w:left w:val="none" w:sz="0" w:space="0" w:color="auto"/>
                    <w:bottom w:val="none" w:sz="0" w:space="0" w:color="auto"/>
                    <w:right w:val="none" w:sz="0" w:space="0" w:color="auto"/>
                  </w:divBdr>
                  <w:divsChild>
                    <w:div w:id="1774327805">
                      <w:marLeft w:val="0"/>
                      <w:marRight w:val="0"/>
                      <w:marTop w:val="0"/>
                      <w:marBottom w:val="0"/>
                      <w:divBdr>
                        <w:top w:val="none" w:sz="0" w:space="0" w:color="auto"/>
                        <w:left w:val="none" w:sz="0" w:space="0" w:color="auto"/>
                        <w:bottom w:val="none" w:sz="0" w:space="0" w:color="auto"/>
                        <w:right w:val="none" w:sz="0" w:space="0" w:color="auto"/>
                      </w:divBdr>
                      <w:divsChild>
                        <w:div w:id="1898123100">
                          <w:marLeft w:val="0"/>
                          <w:marRight w:val="0"/>
                          <w:marTop w:val="0"/>
                          <w:marBottom w:val="0"/>
                          <w:divBdr>
                            <w:top w:val="none" w:sz="0" w:space="0" w:color="auto"/>
                            <w:left w:val="none" w:sz="0" w:space="0" w:color="auto"/>
                            <w:bottom w:val="none" w:sz="0" w:space="0" w:color="auto"/>
                            <w:right w:val="none" w:sz="0" w:space="0" w:color="auto"/>
                          </w:divBdr>
                          <w:divsChild>
                            <w:div w:id="1530219071">
                              <w:marLeft w:val="0"/>
                              <w:marRight w:val="0"/>
                              <w:marTop w:val="0"/>
                              <w:marBottom w:val="0"/>
                              <w:divBdr>
                                <w:top w:val="none" w:sz="0" w:space="0" w:color="auto"/>
                                <w:left w:val="none" w:sz="0" w:space="0" w:color="auto"/>
                                <w:bottom w:val="none" w:sz="0" w:space="0" w:color="auto"/>
                                <w:right w:val="none" w:sz="0" w:space="0" w:color="auto"/>
                              </w:divBdr>
                              <w:divsChild>
                                <w:div w:id="102972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22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1163235">
      <w:bodyDiv w:val="1"/>
      <w:marLeft w:val="0"/>
      <w:marRight w:val="0"/>
      <w:marTop w:val="0"/>
      <w:marBottom w:val="0"/>
      <w:divBdr>
        <w:top w:val="none" w:sz="0" w:space="0" w:color="auto"/>
        <w:left w:val="none" w:sz="0" w:space="0" w:color="auto"/>
        <w:bottom w:val="none" w:sz="0" w:space="0" w:color="auto"/>
        <w:right w:val="none" w:sz="0" w:space="0" w:color="auto"/>
      </w:divBdr>
    </w:div>
    <w:div w:id="670761590">
      <w:bodyDiv w:val="1"/>
      <w:marLeft w:val="0"/>
      <w:marRight w:val="0"/>
      <w:marTop w:val="0"/>
      <w:marBottom w:val="0"/>
      <w:divBdr>
        <w:top w:val="none" w:sz="0" w:space="0" w:color="auto"/>
        <w:left w:val="none" w:sz="0" w:space="0" w:color="auto"/>
        <w:bottom w:val="none" w:sz="0" w:space="0" w:color="auto"/>
        <w:right w:val="none" w:sz="0" w:space="0" w:color="auto"/>
      </w:divBdr>
      <w:divsChild>
        <w:div w:id="1235819723">
          <w:marLeft w:val="0"/>
          <w:marRight w:val="0"/>
          <w:marTop w:val="0"/>
          <w:marBottom w:val="0"/>
          <w:divBdr>
            <w:top w:val="none" w:sz="0" w:space="0" w:color="auto"/>
            <w:left w:val="none" w:sz="0" w:space="0" w:color="auto"/>
            <w:bottom w:val="none" w:sz="0" w:space="0" w:color="auto"/>
            <w:right w:val="none" w:sz="0" w:space="0" w:color="auto"/>
          </w:divBdr>
          <w:divsChild>
            <w:div w:id="1254316624">
              <w:marLeft w:val="0"/>
              <w:marRight w:val="0"/>
              <w:marTop w:val="0"/>
              <w:marBottom w:val="230"/>
              <w:divBdr>
                <w:top w:val="none" w:sz="0" w:space="0" w:color="auto"/>
                <w:left w:val="none" w:sz="0" w:space="0" w:color="auto"/>
                <w:bottom w:val="none" w:sz="0" w:space="0" w:color="auto"/>
                <w:right w:val="none" w:sz="0" w:space="0" w:color="auto"/>
              </w:divBdr>
              <w:divsChild>
                <w:div w:id="1780680192">
                  <w:marLeft w:val="0"/>
                  <w:marRight w:val="0"/>
                  <w:marTop w:val="0"/>
                  <w:marBottom w:val="0"/>
                  <w:divBdr>
                    <w:top w:val="none" w:sz="0" w:space="0" w:color="auto"/>
                    <w:left w:val="none" w:sz="0" w:space="0" w:color="auto"/>
                    <w:bottom w:val="none" w:sz="0" w:space="0" w:color="auto"/>
                    <w:right w:val="none" w:sz="0" w:space="0" w:color="auto"/>
                  </w:divBdr>
                  <w:divsChild>
                    <w:div w:id="1812403004">
                      <w:marLeft w:val="0"/>
                      <w:marRight w:val="0"/>
                      <w:marTop w:val="0"/>
                      <w:marBottom w:val="0"/>
                      <w:divBdr>
                        <w:top w:val="none" w:sz="0" w:space="0" w:color="auto"/>
                        <w:left w:val="none" w:sz="0" w:space="0" w:color="auto"/>
                        <w:bottom w:val="none" w:sz="0" w:space="0" w:color="auto"/>
                        <w:right w:val="none" w:sz="0" w:space="0" w:color="auto"/>
                      </w:divBdr>
                      <w:divsChild>
                        <w:div w:id="1143812719">
                          <w:marLeft w:val="0"/>
                          <w:marRight w:val="0"/>
                          <w:marTop w:val="0"/>
                          <w:marBottom w:val="0"/>
                          <w:divBdr>
                            <w:top w:val="none" w:sz="0" w:space="0" w:color="auto"/>
                            <w:left w:val="none" w:sz="0" w:space="0" w:color="auto"/>
                            <w:bottom w:val="none" w:sz="0" w:space="0" w:color="auto"/>
                            <w:right w:val="none" w:sz="0" w:space="0" w:color="auto"/>
                          </w:divBdr>
                          <w:divsChild>
                            <w:div w:id="1112163528">
                              <w:marLeft w:val="0"/>
                              <w:marRight w:val="0"/>
                              <w:marTop w:val="0"/>
                              <w:marBottom w:val="0"/>
                              <w:divBdr>
                                <w:top w:val="none" w:sz="0" w:space="0" w:color="auto"/>
                                <w:left w:val="none" w:sz="0" w:space="0" w:color="auto"/>
                                <w:bottom w:val="none" w:sz="0" w:space="0" w:color="auto"/>
                                <w:right w:val="none" w:sz="0" w:space="0" w:color="auto"/>
                              </w:divBdr>
                              <w:divsChild>
                                <w:div w:id="119330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5879154">
      <w:bodyDiv w:val="1"/>
      <w:marLeft w:val="0"/>
      <w:marRight w:val="0"/>
      <w:marTop w:val="0"/>
      <w:marBottom w:val="0"/>
      <w:divBdr>
        <w:top w:val="none" w:sz="0" w:space="0" w:color="auto"/>
        <w:left w:val="none" w:sz="0" w:space="0" w:color="auto"/>
        <w:bottom w:val="none" w:sz="0" w:space="0" w:color="auto"/>
        <w:right w:val="none" w:sz="0" w:space="0" w:color="auto"/>
      </w:divBdr>
      <w:divsChild>
        <w:div w:id="1662276021">
          <w:marLeft w:val="0"/>
          <w:marRight w:val="0"/>
          <w:marTop w:val="0"/>
          <w:marBottom w:val="0"/>
          <w:divBdr>
            <w:top w:val="none" w:sz="0" w:space="0" w:color="auto"/>
            <w:left w:val="none" w:sz="0" w:space="0" w:color="auto"/>
            <w:bottom w:val="none" w:sz="0" w:space="0" w:color="auto"/>
            <w:right w:val="none" w:sz="0" w:space="0" w:color="auto"/>
          </w:divBdr>
          <w:divsChild>
            <w:div w:id="517044382">
              <w:marLeft w:val="0"/>
              <w:marRight w:val="0"/>
              <w:marTop w:val="0"/>
              <w:marBottom w:val="230"/>
              <w:divBdr>
                <w:top w:val="none" w:sz="0" w:space="0" w:color="auto"/>
                <w:left w:val="none" w:sz="0" w:space="0" w:color="auto"/>
                <w:bottom w:val="none" w:sz="0" w:space="0" w:color="auto"/>
                <w:right w:val="none" w:sz="0" w:space="0" w:color="auto"/>
              </w:divBdr>
              <w:divsChild>
                <w:div w:id="1804424849">
                  <w:marLeft w:val="0"/>
                  <w:marRight w:val="0"/>
                  <w:marTop w:val="0"/>
                  <w:marBottom w:val="0"/>
                  <w:divBdr>
                    <w:top w:val="none" w:sz="0" w:space="0" w:color="auto"/>
                    <w:left w:val="none" w:sz="0" w:space="0" w:color="auto"/>
                    <w:bottom w:val="none" w:sz="0" w:space="0" w:color="auto"/>
                    <w:right w:val="none" w:sz="0" w:space="0" w:color="auto"/>
                  </w:divBdr>
                  <w:divsChild>
                    <w:div w:id="705789677">
                      <w:marLeft w:val="0"/>
                      <w:marRight w:val="0"/>
                      <w:marTop w:val="0"/>
                      <w:marBottom w:val="0"/>
                      <w:divBdr>
                        <w:top w:val="none" w:sz="0" w:space="0" w:color="auto"/>
                        <w:left w:val="none" w:sz="0" w:space="0" w:color="auto"/>
                        <w:bottom w:val="none" w:sz="0" w:space="0" w:color="auto"/>
                        <w:right w:val="none" w:sz="0" w:space="0" w:color="auto"/>
                      </w:divBdr>
                      <w:divsChild>
                        <w:div w:id="1924025844">
                          <w:marLeft w:val="0"/>
                          <w:marRight w:val="0"/>
                          <w:marTop w:val="0"/>
                          <w:marBottom w:val="0"/>
                          <w:divBdr>
                            <w:top w:val="none" w:sz="0" w:space="0" w:color="auto"/>
                            <w:left w:val="none" w:sz="0" w:space="0" w:color="auto"/>
                            <w:bottom w:val="none" w:sz="0" w:space="0" w:color="auto"/>
                            <w:right w:val="none" w:sz="0" w:space="0" w:color="auto"/>
                          </w:divBdr>
                          <w:divsChild>
                            <w:div w:id="1674184194">
                              <w:marLeft w:val="0"/>
                              <w:marRight w:val="0"/>
                              <w:marTop w:val="0"/>
                              <w:marBottom w:val="0"/>
                              <w:divBdr>
                                <w:top w:val="none" w:sz="0" w:space="0" w:color="auto"/>
                                <w:left w:val="none" w:sz="0" w:space="0" w:color="auto"/>
                                <w:bottom w:val="none" w:sz="0" w:space="0" w:color="auto"/>
                                <w:right w:val="none" w:sz="0" w:space="0" w:color="auto"/>
                              </w:divBdr>
                              <w:divsChild>
                                <w:div w:id="36097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7962748">
      <w:bodyDiv w:val="1"/>
      <w:marLeft w:val="0"/>
      <w:marRight w:val="0"/>
      <w:marTop w:val="0"/>
      <w:marBottom w:val="0"/>
      <w:divBdr>
        <w:top w:val="none" w:sz="0" w:space="0" w:color="auto"/>
        <w:left w:val="none" w:sz="0" w:space="0" w:color="auto"/>
        <w:bottom w:val="none" w:sz="0" w:space="0" w:color="auto"/>
        <w:right w:val="none" w:sz="0" w:space="0" w:color="auto"/>
      </w:divBdr>
      <w:divsChild>
        <w:div w:id="238637767">
          <w:marLeft w:val="0"/>
          <w:marRight w:val="0"/>
          <w:marTop w:val="0"/>
          <w:marBottom w:val="0"/>
          <w:divBdr>
            <w:top w:val="none" w:sz="0" w:space="0" w:color="auto"/>
            <w:left w:val="none" w:sz="0" w:space="0" w:color="auto"/>
            <w:bottom w:val="none" w:sz="0" w:space="0" w:color="auto"/>
            <w:right w:val="none" w:sz="0" w:space="0" w:color="auto"/>
          </w:divBdr>
        </w:div>
      </w:divsChild>
    </w:div>
    <w:div w:id="769661936">
      <w:bodyDiv w:val="1"/>
      <w:marLeft w:val="0"/>
      <w:marRight w:val="0"/>
      <w:marTop w:val="0"/>
      <w:marBottom w:val="0"/>
      <w:divBdr>
        <w:top w:val="none" w:sz="0" w:space="0" w:color="auto"/>
        <w:left w:val="none" w:sz="0" w:space="0" w:color="auto"/>
        <w:bottom w:val="none" w:sz="0" w:space="0" w:color="auto"/>
        <w:right w:val="none" w:sz="0" w:space="0" w:color="auto"/>
      </w:divBdr>
    </w:div>
    <w:div w:id="1060324616">
      <w:bodyDiv w:val="1"/>
      <w:marLeft w:val="0"/>
      <w:marRight w:val="0"/>
      <w:marTop w:val="0"/>
      <w:marBottom w:val="0"/>
      <w:divBdr>
        <w:top w:val="none" w:sz="0" w:space="0" w:color="auto"/>
        <w:left w:val="none" w:sz="0" w:space="0" w:color="auto"/>
        <w:bottom w:val="none" w:sz="0" w:space="0" w:color="auto"/>
        <w:right w:val="none" w:sz="0" w:space="0" w:color="auto"/>
      </w:divBdr>
    </w:div>
    <w:div w:id="1134713469">
      <w:bodyDiv w:val="1"/>
      <w:marLeft w:val="0"/>
      <w:marRight w:val="0"/>
      <w:marTop w:val="0"/>
      <w:marBottom w:val="0"/>
      <w:divBdr>
        <w:top w:val="none" w:sz="0" w:space="0" w:color="auto"/>
        <w:left w:val="none" w:sz="0" w:space="0" w:color="auto"/>
        <w:bottom w:val="none" w:sz="0" w:space="0" w:color="auto"/>
        <w:right w:val="none" w:sz="0" w:space="0" w:color="auto"/>
      </w:divBdr>
      <w:divsChild>
        <w:div w:id="1742868796">
          <w:marLeft w:val="0"/>
          <w:marRight w:val="0"/>
          <w:marTop w:val="0"/>
          <w:marBottom w:val="0"/>
          <w:divBdr>
            <w:top w:val="none" w:sz="0" w:space="0" w:color="auto"/>
            <w:left w:val="none" w:sz="0" w:space="0" w:color="auto"/>
            <w:bottom w:val="none" w:sz="0" w:space="0" w:color="auto"/>
            <w:right w:val="none" w:sz="0" w:space="0" w:color="auto"/>
          </w:divBdr>
          <w:divsChild>
            <w:div w:id="198008544">
              <w:marLeft w:val="0"/>
              <w:marRight w:val="0"/>
              <w:marTop w:val="0"/>
              <w:marBottom w:val="230"/>
              <w:divBdr>
                <w:top w:val="none" w:sz="0" w:space="0" w:color="auto"/>
                <w:left w:val="none" w:sz="0" w:space="0" w:color="auto"/>
                <w:bottom w:val="none" w:sz="0" w:space="0" w:color="auto"/>
                <w:right w:val="none" w:sz="0" w:space="0" w:color="auto"/>
              </w:divBdr>
              <w:divsChild>
                <w:div w:id="1934900095">
                  <w:marLeft w:val="0"/>
                  <w:marRight w:val="0"/>
                  <w:marTop w:val="0"/>
                  <w:marBottom w:val="0"/>
                  <w:divBdr>
                    <w:top w:val="none" w:sz="0" w:space="0" w:color="auto"/>
                    <w:left w:val="none" w:sz="0" w:space="0" w:color="auto"/>
                    <w:bottom w:val="none" w:sz="0" w:space="0" w:color="auto"/>
                    <w:right w:val="none" w:sz="0" w:space="0" w:color="auto"/>
                  </w:divBdr>
                  <w:divsChild>
                    <w:div w:id="1308246731">
                      <w:marLeft w:val="0"/>
                      <w:marRight w:val="0"/>
                      <w:marTop w:val="0"/>
                      <w:marBottom w:val="0"/>
                      <w:divBdr>
                        <w:top w:val="none" w:sz="0" w:space="0" w:color="auto"/>
                        <w:left w:val="none" w:sz="0" w:space="0" w:color="auto"/>
                        <w:bottom w:val="none" w:sz="0" w:space="0" w:color="auto"/>
                        <w:right w:val="none" w:sz="0" w:space="0" w:color="auto"/>
                      </w:divBdr>
                      <w:divsChild>
                        <w:div w:id="2139833194">
                          <w:marLeft w:val="0"/>
                          <w:marRight w:val="0"/>
                          <w:marTop w:val="0"/>
                          <w:marBottom w:val="0"/>
                          <w:divBdr>
                            <w:top w:val="none" w:sz="0" w:space="0" w:color="auto"/>
                            <w:left w:val="none" w:sz="0" w:space="0" w:color="auto"/>
                            <w:bottom w:val="none" w:sz="0" w:space="0" w:color="auto"/>
                            <w:right w:val="none" w:sz="0" w:space="0" w:color="auto"/>
                          </w:divBdr>
                          <w:divsChild>
                            <w:div w:id="1234857735">
                              <w:marLeft w:val="0"/>
                              <w:marRight w:val="0"/>
                              <w:marTop w:val="0"/>
                              <w:marBottom w:val="0"/>
                              <w:divBdr>
                                <w:top w:val="none" w:sz="0" w:space="0" w:color="auto"/>
                                <w:left w:val="none" w:sz="0" w:space="0" w:color="auto"/>
                                <w:bottom w:val="none" w:sz="0" w:space="0" w:color="auto"/>
                                <w:right w:val="none" w:sz="0" w:space="0" w:color="auto"/>
                              </w:divBdr>
                              <w:divsChild>
                                <w:div w:id="153014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8971444">
      <w:bodyDiv w:val="1"/>
      <w:marLeft w:val="0"/>
      <w:marRight w:val="0"/>
      <w:marTop w:val="0"/>
      <w:marBottom w:val="0"/>
      <w:divBdr>
        <w:top w:val="none" w:sz="0" w:space="0" w:color="auto"/>
        <w:left w:val="none" w:sz="0" w:space="0" w:color="auto"/>
        <w:bottom w:val="none" w:sz="0" w:space="0" w:color="auto"/>
        <w:right w:val="none" w:sz="0" w:space="0" w:color="auto"/>
      </w:divBdr>
      <w:divsChild>
        <w:div w:id="1048071672">
          <w:marLeft w:val="0"/>
          <w:marRight w:val="0"/>
          <w:marTop w:val="0"/>
          <w:marBottom w:val="0"/>
          <w:divBdr>
            <w:top w:val="none" w:sz="0" w:space="0" w:color="auto"/>
            <w:left w:val="none" w:sz="0" w:space="0" w:color="auto"/>
            <w:bottom w:val="none" w:sz="0" w:space="0" w:color="auto"/>
            <w:right w:val="none" w:sz="0" w:space="0" w:color="auto"/>
          </w:divBdr>
          <w:divsChild>
            <w:div w:id="388110613">
              <w:marLeft w:val="0"/>
              <w:marRight w:val="0"/>
              <w:marTop w:val="0"/>
              <w:marBottom w:val="230"/>
              <w:divBdr>
                <w:top w:val="none" w:sz="0" w:space="0" w:color="auto"/>
                <w:left w:val="none" w:sz="0" w:space="0" w:color="auto"/>
                <w:bottom w:val="none" w:sz="0" w:space="0" w:color="auto"/>
                <w:right w:val="none" w:sz="0" w:space="0" w:color="auto"/>
              </w:divBdr>
              <w:divsChild>
                <w:div w:id="758788834">
                  <w:marLeft w:val="0"/>
                  <w:marRight w:val="0"/>
                  <w:marTop w:val="0"/>
                  <w:marBottom w:val="0"/>
                  <w:divBdr>
                    <w:top w:val="none" w:sz="0" w:space="0" w:color="auto"/>
                    <w:left w:val="none" w:sz="0" w:space="0" w:color="auto"/>
                    <w:bottom w:val="none" w:sz="0" w:space="0" w:color="auto"/>
                    <w:right w:val="none" w:sz="0" w:space="0" w:color="auto"/>
                  </w:divBdr>
                  <w:divsChild>
                    <w:div w:id="420610112">
                      <w:marLeft w:val="0"/>
                      <w:marRight w:val="0"/>
                      <w:marTop w:val="0"/>
                      <w:marBottom w:val="0"/>
                      <w:divBdr>
                        <w:top w:val="none" w:sz="0" w:space="0" w:color="auto"/>
                        <w:left w:val="none" w:sz="0" w:space="0" w:color="auto"/>
                        <w:bottom w:val="none" w:sz="0" w:space="0" w:color="auto"/>
                        <w:right w:val="none" w:sz="0" w:space="0" w:color="auto"/>
                      </w:divBdr>
                      <w:divsChild>
                        <w:div w:id="1612278478">
                          <w:marLeft w:val="0"/>
                          <w:marRight w:val="0"/>
                          <w:marTop w:val="0"/>
                          <w:marBottom w:val="0"/>
                          <w:divBdr>
                            <w:top w:val="none" w:sz="0" w:space="0" w:color="auto"/>
                            <w:left w:val="none" w:sz="0" w:space="0" w:color="auto"/>
                            <w:bottom w:val="none" w:sz="0" w:space="0" w:color="auto"/>
                            <w:right w:val="none" w:sz="0" w:space="0" w:color="auto"/>
                          </w:divBdr>
                          <w:divsChild>
                            <w:div w:id="197594976">
                              <w:marLeft w:val="0"/>
                              <w:marRight w:val="0"/>
                              <w:marTop w:val="0"/>
                              <w:marBottom w:val="0"/>
                              <w:divBdr>
                                <w:top w:val="none" w:sz="0" w:space="0" w:color="auto"/>
                                <w:left w:val="none" w:sz="0" w:space="0" w:color="auto"/>
                                <w:bottom w:val="none" w:sz="0" w:space="0" w:color="auto"/>
                                <w:right w:val="none" w:sz="0" w:space="0" w:color="auto"/>
                              </w:divBdr>
                              <w:divsChild>
                                <w:div w:id="98501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5015779">
      <w:bodyDiv w:val="1"/>
      <w:marLeft w:val="0"/>
      <w:marRight w:val="0"/>
      <w:marTop w:val="0"/>
      <w:marBottom w:val="0"/>
      <w:divBdr>
        <w:top w:val="none" w:sz="0" w:space="0" w:color="auto"/>
        <w:left w:val="none" w:sz="0" w:space="0" w:color="auto"/>
        <w:bottom w:val="none" w:sz="0" w:space="0" w:color="auto"/>
        <w:right w:val="none" w:sz="0" w:space="0" w:color="auto"/>
      </w:divBdr>
      <w:divsChild>
        <w:div w:id="1923756679">
          <w:marLeft w:val="0"/>
          <w:marRight w:val="0"/>
          <w:marTop w:val="0"/>
          <w:marBottom w:val="0"/>
          <w:divBdr>
            <w:top w:val="none" w:sz="0" w:space="0" w:color="auto"/>
            <w:left w:val="none" w:sz="0" w:space="0" w:color="auto"/>
            <w:bottom w:val="none" w:sz="0" w:space="0" w:color="auto"/>
            <w:right w:val="none" w:sz="0" w:space="0" w:color="auto"/>
          </w:divBdr>
          <w:divsChild>
            <w:div w:id="1165785576">
              <w:marLeft w:val="0"/>
              <w:marRight w:val="0"/>
              <w:marTop w:val="0"/>
              <w:marBottom w:val="230"/>
              <w:divBdr>
                <w:top w:val="none" w:sz="0" w:space="0" w:color="auto"/>
                <w:left w:val="none" w:sz="0" w:space="0" w:color="auto"/>
                <w:bottom w:val="none" w:sz="0" w:space="0" w:color="auto"/>
                <w:right w:val="none" w:sz="0" w:space="0" w:color="auto"/>
              </w:divBdr>
              <w:divsChild>
                <w:div w:id="1022442051">
                  <w:marLeft w:val="0"/>
                  <w:marRight w:val="0"/>
                  <w:marTop w:val="0"/>
                  <w:marBottom w:val="0"/>
                  <w:divBdr>
                    <w:top w:val="none" w:sz="0" w:space="0" w:color="auto"/>
                    <w:left w:val="none" w:sz="0" w:space="0" w:color="auto"/>
                    <w:bottom w:val="none" w:sz="0" w:space="0" w:color="auto"/>
                    <w:right w:val="none" w:sz="0" w:space="0" w:color="auto"/>
                  </w:divBdr>
                  <w:divsChild>
                    <w:div w:id="1248803939">
                      <w:marLeft w:val="0"/>
                      <w:marRight w:val="0"/>
                      <w:marTop w:val="0"/>
                      <w:marBottom w:val="0"/>
                      <w:divBdr>
                        <w:top w:val="none" w:sz="0" w:space="0" w:color="auto"/>
                        <w:left w:val="none" w:sz="0" w:space="0" w:color="auto"/>
                        <w:bottom w:val="none" w:sz="0" w:space="0" w:color="auto"/>
                        <w:right w:val="none" w:sz="0" w:space="0" w:color="auto"/>
                      </w:divBdr>
                      <w:divsChild>
                        <w:div w:id="483132775">
                          <w:marLeft w:val="0"/>
                          <w:marRight w:val="0"/>
                          <w:marTop w:val="0"/>
                          <w:marBottom w:val="0"/>
                          <w:divBdr>
                            <w:top w:val="none" w:sz="0" w:space="0" w:color="auto"/>
                            <w:left w:val="none" w:sz="0" w:space="0" w:color="auto"/>
                            <w:bottom w:val="none" w:sz="0" w:space="0" w:color="auto"/>
                            <w:right w:val="none" w:sz="0" w:space="0" w:color="auto"/>
                          </w:divBdr>
                          <w:divsChild>
                            <w:div w:id="589002978">
                              <w:marLeft w:val="0"/>
                              <w:marRight w:val="0"/>
                              <w:marTop w:val="0"/>
                              <w:marBottom w:val="0"/>
                              <w:divBdr>
                                <w:top w:val="none" w:sz="0" w:space="0" w:color="auto"/>
                                <w:left w:val="none" w:sz="0" w:space="0" w:color="auto"/>
                                <w:bottom w:val="none" w:sz="0" w:space="0" w:color="auto"/>
                                <w:right w:val="none" w:sz="0" w:space="0" w:color="auto"/>
                              </w:divBdr>
                              <w:divsChild>
                                <w:div w:id="13195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5718352">
      <w:bodyDiv w:val="1"/>
      <w:marLeft w:val="0"/>
      <w:marRight w:val="0"/>
      <w:marTop w:val="0"/>
      <w:marBottom w:val="0"/>
      <w:divBdr>
        <w:top w:val="none" w:sz="0" w:space="0" w:color="auto"/>
        <w:left w:val="none" w:sz="0" w:space="0" w:color="auto"/>
        <w:bottom w:val="none" w:sz="0" w:space="0" w:color="auto"/>
        <w:right w:val="none" w:sz="0" w:space="0" w:color="auto"/>
      </w:divBdr>
      <w:divsChild>
        <w:div w:id="1038049610">
          <w:marLeft w:val="0"/>
          <w:marRight w:val="0"/>
          <w:marTop w:val="0"/>
          <w:marBottom w:val="0"/>
          <w:divBdr>
            <w:top w:val="none" w:sz="0" w:space="0" w:color="auto"/>
            <w:left w:val="none" w:sz="0" w:space="0" w:color="auto"/>
            <w:bottom w:val="none" w:sz="0" w:space="0" w:color="auto"/>
            <w:right w:val="none" w:sz="0" w:space="0" w:color="auto"/>
          </w:divBdr>
          <w:divsChild>
            <w:div w:id="1208763061">
              <w:marLeft w:val="0"/>
              <w:marRight w:val="0"/>
              <w:marTop w:val="0"/>
              <w:marBottom w:val="230"/>
              <w:divBdr>
                <w:top w:val="none" w:sz="0" w:space="0" w:color="auto"/>
                <w:left w:val="none" w:sz="0" w:space="0" w:color="auto"/>
                <w:bottom w:val="none" w:sz="0" w:space="0" w:color="auto"/>
                <w:right w:val="none" w:sz="0" w:space="0" w:color="auto"/>
              </w:divBdr>
              <w:divsChild>
                <w:div w:id="99107019">
                  <w:marLeft w:val="0"/>
                  <w:marRight w:val="0"/>
                  <w:marTop w:val="0"/>
                  <w:marBottom w:val="0"/>
                  <w:divBdr>
                    <w:top w:val="none" w:sz="0" w:space="0" w:color="auto"/>
                    <w:left w:val="none" w:sz="0" w:space="0" w:color="auto"/>
                    <w:bottom w:val="none" w:sz="0" w:space="0" w:color="auto"/>
                    <w:right w:val="none" w:sz="0" w:space="0" w:color="auto"/>
                  </w:divBdr>
                  <w:divsChild>
                    <w:div w:id="2014456081">
                      <w:marLeft w:val="0"/>
                      <w:marRight w:val="0"/>
                      <w:marTop w:val="0"/>
                      <w:marBottom w:val="0"/>
                      <w:divBdr>
                        <w:top w:val="none" w:sz="0" w:space="0" w:color="auto"/>
                        <w:left w:val="none" w:sz="0" w:space="0" w:color="auto"/>
                        <w:bottom w:val="none" w:sz="0" w:space="0" w:color="auto"/>
                        <w:right w:val="none" w:sz="0" w:space="0" w:color="auto"/>
                      </w:divBdr>
                      <w:divsChild>
                        <w:div w:id="1064640174">
                          <w:marLeft w:val="0"/>
                          <w:marRight w:val="0"/>
                          <w:marTop w:val="0"/>
                          <w:marBottom w:val="0"/>
                          <w:divBdr>
                            <w:top w:val="none" w:sz="0" w:space="0" w:color="auto"/>
                            <w:left w:val="none" w:sz="0" w:space="0" w:color="auto"/>
                            <w:bottom w:val="none" w:sz="0" w:space="0" w:color="auto"/>
                            <w:right w:val="none" w:sz="0" w:space="0" w:color="auto"/>
                          </w:divBdr>
                          <w:divsChild>
                            <w:div w:id="275522304">
                              <w:marLeft w:val="0"/>
                              <w:marRight w:val="0"/>
                              <w:marTop w:val="0"/>
                              <w:marBottom w:val="0"/>
                              <w:divBdr>
                                <w:top w:val="none" w:sz="0" w:space="0" w:color="auto"/>
                                <w:left w:val="none" w:sz="0" w:space="0" w:color="auto"/>
                                <w:bottom w:val="none" w:sz="0" w:space="0" w:color="auto"/>
                                <w:right w:val="none" w:sz="0" w:space="0" w:color="auto"/>
                              </w:divBdr>
                              <w:divsChild>
                                <w:div w:id="52725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3738277">
      <w:bodyDiv w:val="1"/>
      <w:marLeft w:val="0"/>
      <w:marRight w:val="0"/>
      <w:marTop w:val="0"/>
      <w:marBottom w:val="0"/>
      <w:divBdr>
        <w:top w:val="none" w:sz="0" w:space="0" w:color="auto"/>
        <w:left w:val="none" w:sz="0" w:space="0" w:color="auto"/>
        <w:bottom w:val="none" w:sz="0" w:space="0" w:color="auto"/>
        <w:right w:val="none" w:sz="0" w:space="0" w:color="auto"/>
      </w:divBdr>
      <w:divsChild>
        <w:div w:id="607079839">
          <w:marLeft w:val="0"/>
          <w:marRight w:val="0"/>
          <w:marTop w:val="0"/>
          <w:marBottom w:val="0"/>
          <w:divBdr>
            <w:top w:val="none" w:sz="0" w:space="0" w:color="auto"/>
            <w:left w:val="none" w:sz="0" w:space="0" w:color="auto"/>
            <w:bottom w:val="none" w:sz="0" w:space="0" w:color="auto"/>
            <w:right w:val="none" w:sz="0" w:space="0" w:color="auto"/>
          </w:divBdr>
          <w:divsChild>
            <w:div w:id="1614898044">
              <w:marLeft w:val="0"/>
              <w:marRight w:val="0"/>
              <w:marTop w:val="0"/>
              <w:marBottom w:val="230"/>
              <w:divBdr>
                <w:top w:val="none" w:sz="0" w:space="0" w:color="auto"/>
                <w:left w:val="none" w:sz="0" w:space="0" w:color="auto"/>
                <w:bottom w:val="none" w:sz="0" w:space="0" w:color="auto"/>
                <w:right w:val="none" w:sz="0" w:space="0" w:color="auto"/>
              </w:divBdr>
              <w:divsChild>
                <w:div w:id="987784452">
                  <w:marLeft w:val="0"/>
                  <w:marRight w:val="0"/>
                  <w:marTop w:val="0"/>
                  <w:marBottom w:val="0"/>
                  <w:divBdr>
                    <w:top w:val="none" w:sz="0" w:space="0" w:color="auto"/>
                    <w:left w:val="none" w:sz="0" w:space="0" w:color="auto"/>
                    <w:bottom w:val="none" w:sz="0" w:space="0" w:color="auto"/>
                    <w:right w:val="none" w:sz="0" w:space="0" w:color="auto"/>
                  </w:divBdr>
                  <w:divsChild>
                    <w:div w:id="1609963600">
                      <w:marLeft w:val="0"/>
                      <w:marRight w:val="0"/>
                      <w:marTop w:val="0"/>
                      <w:marBottom w:val="0"/>
                      <w:divBdr>
                        <w:top w:val="none" w:sz="0" w:space="0" w:color="auto"/>
                        <w:left w:val="none" w:sz="0" w:space="0" w:color="auto"/>
                        <w:bottom w:val="none" w:sz="0" w:space="0" w:color="auto"/>
                        <w:right w:val="none" w:sz="0" w:space="0" w:color="auto"/>
                      </w:divBdr>
                      <w:divsChild>
                        <w:div w:id="1164853315">
                          <w:marLeft w:val="0"/>
                          <w:marRight w:val="0"/>
                          <w:marTop w:val="0"/>
                          <w:marBottom w:val="0"/>
                          <w:divBdr>
                            <w:top w:val="none" w:sz="0" w:space="0" w:color="auto"/>
                            <w:left w:val="none" w:sz="0" w:space="0" w:color="auto"/>
                            <w:bottom w:val="none" w:sz="0" w:space="0" w:color="auto"/>
                            <w:right w:val="none" w:sz="0" w:space="0" w:color="auto"/>
                          </w:divBdr>
                          <w:divsChild>
                            <w:div w:id="1739935071">
                              <w:marLeft w:val="0"/>
                              <w:marRight w:val="0"/>
                              <w:marTop w:val="0"/>
                              <w:marBottom w:val="0"/>
                              <w:divBdr>
                                <w:top w:val="none" w:sz="0" w:space="0" w:color="auto"/>
                                <w:left w:val="none" w:sz="0" w:space="0" w:color="auto"/>
                                <w:bottom w:val="none" w:sz="0" w:space="0" w:color="auto"/>
                                <w:right w:val="none" w:sz="0" w:space="0" w:color="auto"/>
                              </w:divBdr>
                              <w:divsChild>
                                <w:div w:id="183267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rmer02.ru/uploads/posts/2011-07/1311157709_image_27577.jp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7724</Words>
  <Characters>44032</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22</cp:revision>
  <cp:lastPrinted>2018-01-17T09:58:00Z</cp:lastPrinted>
  <dcterms:created xsi:type="dcterms:W3CDTF">2018-01-15T09:21:00Z</dcterms:created>
  <dcterms:modified xsi:type="dcterms:W3CDTF">2018-02-13T08:08:00Z</dcterms:modified>
</cp:coreProperties>
</file>